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8" w:rsidRDefault="006C2718" w:rsidP="006C2718">
      <w:pPr>
        <w:jc w:val="center"/>
        <w:rPr>
          <w:b/>
        </w:rPr>
      </w:pPr>
      <w:r w:rsidRPr="00974D07">
        <w:rPr>
          <w:b/>
        </w:rPr>
        <w:t>Kaupiamojo vertinimo lapas</w:t>
      </w:r>
    </w:p>
    <w:p w:rsidR="006C2718" w:rsidRDefault="006C2718" w:rsidP="006C2718">
      <w:pPr>
        <w:jc w:val="center"/>
        <w:rPr>
          <w:b/>
        </w:rPr>
      </w:pPr>
    </w:p>
    <w:p w:rsidR="006C2718" w:rsidRDefault="006C2718" w:rsidP="006C2718">
      <w:r>
        <w:rPr>
          <w:b/>
        </w:rPr>
        <w:t>Vienos temos</w:t>
      </w:r>
      <w:r>
        <w:t xml:space="preserve"> pamokų ciklo metu vertinamos ne tik mokinių žinios ir gebėjimai, bet ir jų pastangos. Namų darbai: atliktas</w:t>
      </w:r>
    </w:p>
    <w:p w:rsidR="006C2718" w:rsidRDefault="006C2718" w:rsidP="006C2718">
      <w:r>
        <w:t xml:space="preserve">pilnai ir gerai- </w:t>
      </w:r>
      <w:r w:rsidRPr="00974D07">
        <w:rPr>
          <w:lang w:val="pt-BR"/>
        </w:rPr>
        <w:t xml:space="preserve">2 </w:t>
      </w:r>
      <w:r>
        <w:t xml:space="preserve">taškai; nepilnai- </w:t>
      </w:r>
      <w:r w:rsidRPr="00974D07">
        <w:rPr>
          <w:lang w:val="pt-BR"/>
        </w:rPr>
        <w:t>1 ta</w:t>
      </w:r>
      <w:r>
        <w:t xml:space="preserve">škas, neatliktas- </w:t>
      </w:r>
      <w:r w:rsidRPr="00974D07">
        <w:rPr>
          <w:lang w:val="pt-BR"/>
        </w:rPr>
        <w:t xml:space="preserve">0 </w:t>
      </w:r>
      <w:r>
        <w:t xml:space="preserve">taškų. Darbas pamokoje vertinamas analogiškai. Temos pabaigoje taškai konvertuojami į pažymį. </w:t>
      </w:r>
    </w:p>
    <w:p w:rsidR="006C2718" w:rsidRDefault="006C2718" w:rsidP="006C2718"/>
    <w:p w:rsidR="006C2718" w:rsidRDefault="006C2718" w:rsidP="006C2718">
      <w:r>
        <w:t>Klasė ...........  Temos ............................................................................................................................................................</w:t>
      </w:r>
    </w:p>
    <w:p w:rsidR="006C2718" w:rsidRDefault="006C2718" w:rsidP="006C2718"/>
    <w:tbl>
      <w:tblPr>
        <w:tblStyle w:val="TableGrid"/>
        <w:tblpPr w:leftFromText="180" w:rightFromText="180" w:vertAnchor="text" w:horzAnchor="margin" w:tblpXSpec="center" w:tblpY="134"/>
        <w:tblW w:w="14550" w:type="dxa"/>
        <w:tblLook w:val="01E0"/>
      </w:tblPr>
      <w:tblGrid>
        <w:gridCol w:w="2085"/>
        <w:gridCol w:w="236"/>
        <w:gridCol w:w="299"/>
        <w:gridCol w:w="236"/>
        <w:gridCol w:w="300"/>
        <w:gridCol w:w="236"/>
        <w:gridCol w:w="236"/>
        <w:gridCol w:w="255"/>
        <w:gridCol w:w="236"/>
        <w:gridCol w:w="300"/>
        <w:gridCol w:w="236"/>
        <w:gridCol w:w="300"/>
        <w:gridCol w:w="236"/>
        <w:gridCol w:w="315"/>
        <w:gridCol w:w="360"/>
        <w:gridCol w:w="360"/>
        <w:gridCol w:w="236"/>
        <w:gridCol w:w="300"/>
        <w:gridCol w:w="236"/>
        <w:gridCol w:w="300"/>
        <w:gridCol w:w="236"/>
        <w:gridCol w:w="300"/>
        <w:gridCol w:w="236"/>
        <w:gridCol w:w="236"/>
        <w:gridCol w:w="255"/>
        <w:gridCol w:w="236"/>
        <w:gridCol w:w="300"/>
        <w:gridCol w:w="236"/>
        <w:gridCol w:w="236"/>
        <w:gridCol w:w="360"/>
        <w:gridCol w:w="255"/>
        <w:gridCol w:w="236"/>
        <w:gridCol w:w="293"/>
        <w:gridCol w:w="1260"/>
        <w:gridCol w:w="236"/>
        <w:gridCol w:w="315"/>
        <w:gridCol w:w="236"/>
        <w:gridCol w:w="300"/>
        <w:gridCol w:w="236"/>
        <w:gridCol w:w="236"/>
        <w:gridCol w:w="345"/>
        <w:gridCol w:w="236"/>
        <w:gridCol w:w="437"/>
      </w:tblGrid>
      <w:tr w:rsidR="006C2718" w:rsidTr="00D40EAE">
        <w:trPr>
          <w:trHeight w:val="210"/>
        </w:trPr>
        <w:tc>
          <w:tcPr>
            <w:tcW w:w="2086" w:type="dxa"/>
            <w:vMerge w:val="restart"/>
            <w:tcBorders>
              <w:tr2bl w:val="single" w:sz="4" w:space="0" w:color="auto"/>
            </w:tcBorders>
          </w:tcPr>
          <w:p w:rsidR="006C2718" w:rsidRDefault="006C2718" w:rsidP="00D40EAE">
            <w:r>
              <w:t xml:space="preserve">Vardas, p. </w:t>
            </w:r>
          </w:p>
        </w:tc>
        <w:tc>
          <w:tcPr>
            <w:tcW w:w="3420" w:type="dxa"/>
            <w:gridSpan w:val="13"/>
          </w:tcPr>
          <w:p w:rsidR="006C2718" w:rsidRDefault="006C2718" w:rsidP="00D40EAE">
            <w:r>
              <w:t>Namų darbai</w:t>
            </w:r>
          </w:p>
        </w:tc>
        <w:tc>
          <w:tcPr>
            <w:tcW w:w="5207" w:type="dxa"/>
            <w:gridSpan w:val="19"/>
          </w:tcPr>
          <w:p w:rsidR="006C2718" w:rsidRDefault="006C2718" w:rsidP="00D40EAE">
            <w:pPr>
              <w:ind w:left="1722"/>
            </w:pPr>
            <w:r>
              <w:t>Darbas pamokoje</w:t>
            </w:r>
          </w:p>
        </w:tc>
        <w:tc>
          <w:tcPr>
            <w:tcW w:w="1260" w:type="dxa"/>
            <w:vMerge w:val="restart"/>
          </w:tcPr>
          <w:p w:rsidR="006C2718" w:rsidRDefault="006C2718" w:rsidP="00D40EAE">
            <w:r>
              <w:t>Balai/</w:t>
            </w:r>
          </w:p>
          <w:p w:rsidR="006C2718" w:rsidRDefault="006C2718" w:rsidP="00D40EAE">
            <w:r>
              <w:t>Paž.</w:t>
            </w:r>
          </w:p>
        </w:tc>
        <w:tc>
          <w:tcPr>
            <w:tcW w:w="2577" w:type="dxa"/>
            <w:gridSpan w:val="9"/>
            <w:vMerge w:val="restart"/>
          </w:tcPr>
          <w:p w:rsidR="006C2718" w:rsidRDefault="006C2718" w:rsidP="00D40EAE">
            <w:r>
              <w:t>Atsiskaitomieji darbai</w:t>
            </w:r>
          </w:p>
        </w:tc>
      </w:tr>
      <w:tr w:rsidR="006C2718" w:rsidTr="00D40EAE">
        <w:trPr>
          <w:trHeight w:val="276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6C2718" w:rsidRDefault="006C2718" w:rsidP="00D40EAE"/>
        </w:tc>
        <w:tc>
          <w:tcPr>
            <w:tcW w:w="3420" w:type="dxa"/>
            <w:gridSpan w:val="13"/>
            <w:vMerge w:val="restart"/>
          </w:tcPr>
          <w:p w:rsidR="006C2718" w:rsidRDefault="006C2718" w:rsidP="00D40EAE">
            <w:r>
              <w:t>Kaupiamasis vertinimas</w:t>
            </w:r>
          </w:p>
        </w:tc>
        <w:tc>
          <w:tcPr>
            <w:tcW w:w="5207" w:type="dxa"/>
            <w:gridSpan w:val="19"/>
            <w:vMerge w:val="restart"/>
          </w:tcPr>
          <w:p w:rsidR="006C2718" w:rsidRDefault="006C2718" w:rsidP="00D40EAE">
            <w:r>
              <w:t>Kaupiamasis vertinimas</w:t>
            </w:r>
          </w:p>
        </w:tc>
        <w:tc>
          <w:tcPr>
            <w:tcW w:w="1260" w:type="dxa"/>
            <w:vMerge/>
          </w:tcPr>
          <w:p w:rsidR="006C2718" w:rsidRDefault="006C2718" w:rsidP="00D40EAE"/>
        </w:tc>
        <w:tc>
          <w:tcPr>
            <w:tcW w:w="2577" w:type="dxa"/>
            <w:gridSpan w:val="9"/>
            <w:vMerge/>
          </w:tcPr>
          <w:p w:rsidR="006C2718" w:rsidRDefault="006C2718" w:rsidP="00D40EAE"/>
        </w:tc>
      </w:tr>
      <w:tr w:rsidR="006C2718" w:rsidTr="00D40EAE">
        <w:trPr>
          <w:trHeight w:val="540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6C2718" w:rsidRDefault="006C2718" w:rsidP="00D40EAE"/>
        </w:tc>
        <w:tc>
          <w:tcPr>
            <w:tcW w:w="3420" w:type="dxa"/>
            <w:gridSpan w:val="13"/>
            <w:vMerge/>
          </w:tcPr>
          <w:p w:rsidR="006C2718" w:rsidRDefault="006C2718" w:rsidP="00D40EAE"/>
        </w:tc>
        <w:tc>
          <w:tcPr>
            <w:tcW w:w="5207" w:type="dxa"/>
            <w:gridSpan w:val="19"/>
            <w:vMerge/>
          </w:tcPr>
          <w:p w:rsidR="006C2718" w:rsidRDefault="006C2718" w:rsidP="00D40EAE"/>
        </w:tc>
        <w:tc>
          <w:tcPr>
            <w:tcW w:w="1260" w:type="dxa"/>
            <w:vMerge/>
          </w:tcPr>
          <w:p w:rsidR="006C2718" w:rsidRDefault="006C2718" w:rsidP="00D40EAE"/>
        </w:tc>
        <w:tc>
          <w:tcPr>
            <w:tcW w:w="2577" w:type="dxa"/>
            <w:gridSpan w:val="9"/>
          </w:tcPr>
          <w:p w:rsidR="006C2718" w:rsidRDefault="006C2718" w:rsidP="00D40EAE">
            <w:r>
              <w:t>Apibendrinamasis vertinimas</w:t>
            </w:r>
          </w:p>
        </w:tc>
      </w:tr>
      <w:tr w:rsidR="006C2718" w:rsidTr="00D40EAE">
        <w:trPr>
          <w:trHeight w:val="240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  <w:tr w:rsidR="006C2718" w:rsidTr="00D40EAE">
        <w:tc>
          <w:tcPr>
            <w:tcW w:w="208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9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60" w:type="dxa"/>
          </w:tcPr>
          <w:p w:rsidR="006C2718" w:rsidRDefault="006C2718" w:rsidP="00D40EAE"/>
        </w:tc>
        <w:tc>
          <w:tcPr>
            <w:tcW w:w="25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92" w:type="dxa"/>
          </w:tcPr>
          <w:p w:rsidR="006C2718" w:rsidRDefault="006C2718" w:rsidP="00D40EAE"/>
        </w:tc>
        <w:tc>
          <w:tcPr>
            <w:tcW w:w="126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1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00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345" w:type="dxa"/>
          </w:tcPr>
          <w:p w:rsidR="006C2718" w:rsidRDefault="006C2718" w:rsidP="00D40EAE"/>
        </w:tc>
        <w:tc>
          <w:tcPr>
            <w:tcW w:w="236" w:type="dxa"/>
          </w:tcPr>
          <w:p w:rsidR="006C2718" w:rsidRDefault="006C2718" w:rsidP="00D40EAE"/>
        </w:tc>
        <w:tc>
          <w:tcPr>
            <w:tcW w:w="437" w:type="dxa"/>
          </w:tcPr>
          <w:p w:rsidR="006C2718" w:rsidRDefault="006C2718" w:rsidP="00D40EAE"/>
        </w:tc>
      </w:tr>
    </w:tbl>
    <w:p w:rsidR="006C2718" w:rsidRDefault="006C2718" w:rsidP="006C2718"/>
    <w:p w:rsidR="0075197E" w:rsidRDefault="0075197E"/>
    <w:sectPr w:rsidR="0075197E" w:rsidSect="006C271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2718"/>
    <w:rsid w:val="006C2718"/>
    <w:rsid w:val="007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>andriuxa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doviliukas</dc:creator>
  <cp:keywords/>
  <dc:description/>
  <cp:lastModifiedBy>doviliukas</cp:lastModifiedBy>
  <cp:revision>1</cp:revision>
  <dcterms:created xsi:type="dcterms:W3CDTF">2011-03-21T20:14:00Z</dcterms:created>
  <dcterms:modified xsi:type="dcterms:W3CDTF">2011-03-21T20:15:00Z</dcterms:modified>
</cp:coreProperties>
</file>