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F42" w14:textId="3FF616A5" w:rsidR="00C114F7" w:rsidRPr="00EC2D9E" w:rsidRDefault="001109AA" w:rsidP="00EC2D9E">
      <w:pPr>
        <w:spacing w:after="120"/>
        <w:jc w:val="center"/>
        <w:rPr>
          <w:rFonts w:cstheme="minorHAnsi"/>
          <w:b/>
          <w:sz w:val="40"/>
          <w:szCs w:val="32"/>
        </w:rPr>
      </w:pPr>
      <w:r w:rsidRPr="001109AA">
        <w:drawing>
          <wp:anchor distT="0" distB="0" distL="114300" distR="114300" simplePos="0" relativeHeight="251659264" behindDoc="1" locked="0" layoutInCell="1" allowOverlap="1" wp14:anchorId="58CED378" wp14:editId="6758C6F1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7534201" cy="5131398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22" cy="515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4F7" w:rsidRPr="00EC2D9E">
        <w:rPr>
          <w:rFonts w:cstheme="minorHAnsi"/>
          <w:b/>
          <w:sz w:val="40"/>
          <w:szCs w:val="32"/>
        </w:rPr>
        <w:t>Stovykl</w:t>
      </w:r>
      <w:r w:rsidR="00EB297D" w:rsidRPr="00EC2D9E">
        <w:rPr>
          <w:rFonts w:cstheme="minorHAnsi"/>
          <w:b/>
          <w:sz w:val="40"/>
          <w:szCs w:val="32"/>
        </w:rPr>
        <w:t>a Vilkaviškio vyskupijos tikybos mokytojams</w:t>
      </w:r>
      <w:r w:rsidR="00C114F7" w:rsidRPr="00EC2D9E">
        <w:rPr>
          <w:rFonts w:cstheme="minorHAnsi"/>
          <w:b/>
          <w:sz w:val="40"/>
          <w:szCs w:val="32"/>
        </w:rPr>
        <w:t xml:space="preserve"> „Gydantis prisilietimas“</w:t>
      </w:r>
    </w:p>
    <w:p w14:paraId="79BA05ED" w14:textId="6FF7E348" w:rsidR="00EC2D9E" w:rsidRDefault="00EC2D9E" w:rsidP="00EC2D9E">
      <w:pPr>
        <w:spacing w:after="120"/>
        <w:rPr>
          <w:rFonts w:cstheme="minorHAnsi"/>
          <w:sz w:val="28"/>
          <w:szCs w:val="32"/>
        </w:rPr>
      </w:pPr>
    </w:p>
    <w:p w14:paraId="1431D4C0" w14:textId="4CE9C9F8" w:rsidR="001C61B2" w:rsidRPr="00EC2D9E" w:rsidRDefault="001C61B2" w:rsidP="00C0388A">
      <w:pPr>
        <w:spacing w:after="24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  <w:u w:val="single"/>
        </w:rPr>
        <w:t>Data</w:t>
      </w:r>
      <w:r w:rsidRPr="00EC2D9E">
        <w:rPr>
          <w:rFonts w:cstheme="minorHAnsi"/>
          <w:sz w:val="28"/>
          <w:szCs w:val="32"/>
        </w:rPr>
        <w:t xml:space="preserve">: </w:t>
      </w:r>
      <w:r w:rsidRPr="00EC2D9E">
        <w:rPr>
          <w:rFonts w:cstheme="minorHAnsi"/>
          <w:b/>
          <w:sz w:val="28"/>
          <w:szCs w:val="32"/>
        </w:rPr>
        <w:t>liepos 2-5</w:t>
      </w:r>
      <w:r w:rsidRPr="00EC2D9E">
        <w:rPr>
          <w:rFonts w:cstheme="minorHAnsi"/>
          <w:sz w:val="28"/>
          <w:szCs w:val="32"/>
        </w:rPr>
        <w:t xml:space="preserve"> dienomis. </w:t>
      </w:r>
    </w:p>
    <w:p w14:paraId="56BB876A" w14:textId="5E553F59" w:rsidR="001C61B2" w:rsidRPr="00EC2D9E" w:rsidRDefault="001C61B2" w:rsidP="00C0388A">
      <w:pPr>
        <w:spacing w:after="24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  <w:u w:val="single"/>
        </w:rPr>
        <w:t>Vieta:</w:t>
      </w:r>
      <w:r w:rsidRPr="00EC2D9E">
        <w:rPr>
          <w:rFonts w:cstheme="minorHAnsi"/>
          <w:sz w:val="28"/>
          <w:szCs w:val="32"/>
        </w:rPr>
        <w:t xml:space="preserve"> Birutės g. 21, Birštonas</w:t>
      </w:r>
      <w:r w:rsidR="00EC2D9E">
        <w:rPr>
          <w:rFonts w:cstheme="minorHAnsi"/>
          <w:sz w:val="28"/>
          <w:szCs w:val="32"/>
        </w:rPr>
        <w:t xml:space="preserve"> (</w:t>
      </w:r>
      <w:r w:rsidR="00EC2D9E" w:rsidRPr="00EC2D9E">
        <w:rPr>
          <w:rFonts w:cstheme="minorHAnsi"/>
          <w:sz w:val="28"/>
          <w:szCs w:val="32"/>
        </w:rPr>
        <w:t>Kaišiadorių vyskupijos svečių namai – viešoji įstaiga „</w:t>
      </w:r>
      <w:r w:rsidR="00EC2D9E">
        <w:rPr>
          <w:rFonts w:cstheme="minorHAnsi"/>
          <w:sz w:val="28"/>
          <w:szCs w:val="32"/>
        </w:rPr>
        <w:t>B</w:t>
      </w:r>
      <w:r w:rsidR="00EC2D9E" w:rsidRPr="00EC2D9E">
        <w:rPr>
          <w:rFonts w:cstheme="minorHAnsi"/>
          <w:sz w:val="28"/>
          <w:szCs w:val="32"/>
        </w:rPr>
        <w:t>irštono tulpė“</w:t>
      </w:r>
      <w:r w:rsidR="00EC2D9E">
        <w:rPr>
          <w:rFonts w:cstheme="minorHAnsi"/>
          <w:sz w:val="28"/>
          <w:szCs w:val="32"/>
        </w:rPr>
        <w:t>).</w:t>
      </w:r>
    </w:p>
    <w:p w14:paraId="14EFAF4F" w14:textId="56AB5E84" w:rsidR="001C61B2" w:rsidRPr="00EC2D9E" w:rsidRDefault="001C61B2" w:rsidP="00C0388A">
      <w:pPr>
        <w:spacing w:after="24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  <w:u w:val="single"/>
        </w:rPr>
        <w:t>Dalyvių skaičius:</w:t>
      </w:r>
      <w:r w:rsidRPr="00EC2D9E">
        <w:rPr>
          <w:rFonts w:cstheme="minorHAnsi"/>
          <w:sz w:val="28"/>
          <w:szCs w:val="32"/>
        </w:rPr>
        <w:t xml:space="preserve"> 40.</w:t>
      </w:r>
    </w:p>
    <w:p w14:paraId="35DF25CA" w14:textId="01C0327C" w:rsidR="00EB297D" w:rsidRPr="00EC2D9E" w:rsidRDefault="00EB297D" w:rsidP="00C0388A">
      <w:pPr>
        <w:spacing w:after="24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  <w:u w:val="single"/>
        </w:rPr>
        <w:t>Kaina:</w:t>
      </w:r>
      <w:r w:rsidRPr="00EC2D9E">
        <w:rPr>
          <w:rFonts w:cstheme="minorHAnsi"/>
          <w:sz w:val="28"/>
          <w:szCs w:val="32"/>
        </w:rPr>
        <w:t xml:space="preserve"> </w:t>
      </w:r>
      <w:r w:rsidRPr="00EC2D9E">
        <w:rPr>
          <w:rFonts w:cstheme="minorHAnsi"/>
          <w:b/>
          <w:sz w:val="28"/>
          <w:szCs w:val="32"/>
        </w:rPr>
        <w:t>40 eurų</w:t>
      </w:r>
      <w:r w:rsidRPr="00EC2D9E">
        <w:rPr>
          <w:rFonts w:cstheme="minorHAnsi"/>
          <w:sz w:val="28"/>
          <w:szCs w:val="32"/>
        </w:rPr>
        <w:t xml:space="preserve"> (</w:t>
      </w:r>
      <w:r w:rsidRPr="00EC2D9E">
        <w:rPr>
          <w:rFonts w:cstheme="minorHAnsi"/>
          <w:sz w:val="28"/>
          <w:szCs w:val="32"/>
        </w:rPr>
        <w:t xml:space="preserve">visa nakvynės ir maitinimo kaina 96 </w:t>
      </w:r>
      <w:proofErr w:type="spellStart"/>
      <w:r w:rsidRPr="00EC2D9E">
        <w:rPr>
          <w:rFonts w:cstheme="minorHAnsi"/>
          <w:sz w:val="28"/>
          <w:szCs w:val="32"/>
        </w:rPr>
        <w:t>eur</w:t>
      </w:r>
      <w:r w:rsidRPr="00EC2D9E">
        <w:rPr>
          <w:rFonts w:cstheme="minorHAnsi"/>
          <w:sz w:val="28"/>
          <w:szCs w:val="32"/>
        </w:rPr>
        <w:t>ai+išlaidos</w:t>
      </w:r>
      <w:proofErr w:type="spellEnd"/>
      <w:r w:rsidRPr="00EC2D9E">
        <w:rPr>
          <w:rFonts w:cstheme="minorHAnsi"/>
          <w:sz w:val="28"/>
          <w:szCs w:val="32"/>
        </w:rPr>
        <w:t xml:space="preserve"> lektorių honorarams, kurias padengs Katechetikos centras).</w:t>
      </w:r>
    </w:p>
    <w:p w14:paraId="351FAEAB" w14:textId="1E0DDE63" w:rsidR="00EB297D" w:rsidRDefault="00EB297D" w:rsidP="00C0388A">
      <w:pPr>
        <w:spacing w:after="24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  <w:u w:val="single"/>
        </w:rPr>
        <w:t>Registracija:</w:t>
      </w:r>
      <w:r w:rsidRPr="00EC2D9E">
        <w:rPr>
          <w:rFonts w:cstheme="minorHAnsi"/>
          <w:sz w:val="28"/>
          <w:szCs w:val="32"/>
        </w:rPr>
        <w:t xml:space="preserve"> nuo </w:t>
      </w:r>
      <w:r w:rsidRPr="00EC2D9E">
        <w:rPr>
          <w:rFonts w:cstheme="minorHAnsi"/>
          <w:color w:val="FF0000"/>
          <w:sz w:val="28"/>
          <w:szCs w:val="32"/>
        </w:rPr>
        <w:t xml:space="preserve">2018-05-16 iki 2018-06-18. </w:t>
      </w:r>
      <w:r w:rsidRPr="00EC2D9E">
        <w:rPr>
          <w:rFonts w:cstheme="minorHAnsi"/>
          <w:sz w:val="28"/>
          <w:szCs w:val="32"/>
        </w:rPr>
        <w:t>Registracija vyksta</w:t>
      </w:r>
      <w:r w:rsidR="00EC2D9E" w:rsidRPr="00EC2D9E">
        <w:rPr>
          <w:rFonts w:cstheme="minorHAnsi"/>
          <w:sz w:val="28"/>
          <w:szCs w:val="32"/>
        </w:rPr>
        <w:t xml:space="preserve"> įprastu būdu</w:t>
      </w:r>
      <w:r w:rsidRPr="00EC2D9E">
        <w:rPr>
          <w:rFonts w:cstheme="minorHAnsi"/>
          <w:sz w:val="28"/>
          <w:szCs w:val="32"/>
        </w:rPr>
        <w:t xml:space="preserve"> </w:t>
      </w:r>
      <w:proofErr w:type="spellStart"/>
      <w:r w:rsidRPr="00EC2D9E">
        <w:rPr>
          <w:rFonts w:cstheme="minorHAnsi"/>
          <w:sz w:val="28"/>
          <w:szCs w:val="32"/>
        </w:rPr>
        <w:t>SEMIplius</w:t>
      </w:r>
      <w:proofErr w:type="spellEnd"/>
      <w:r w:rsidRPr="00EC2D9E">
        <w:rPr>
          <w:rFonts w:cstheme="minorHAnsi"/>
          <w:sz w:val="28"/>
          <w:szCs w:val="32"/>
        </w:rPr>
        <w:t xml:space="preserve"> puslapyje (</w:t>
      </w:r>
      <w:r w:rsidRPr="00EC2D9E">
        <w:rPr>
          <w:rFonts w:cstheme="minorHAnsi"/>
          <w:sz w:val="28"/>
          <w:szCs w:val="32"/>
          <w:u w:val="single"/>
        </w:rPr>
        <w:t>gausite 18 val. kvalifikacinius pažymėjimus</w:t>
      </w:r>
      <w:r w:rsidRPr="00EC2D9E">
        <w:rPr>
          <w:rFonts w:cstheme="minorHAnsi"/>
          <w:sz w:val="28"/>
          <w:szCs w:val="32"/>
        </w:rPr>
        <w:t xml:space="preserve">). </w:t>
      </w:r>
      <w:r w:rsidR="00EC2D9E" w:rsidRPr="00EC2D9E">
        <w:rPr>
          <w:rFonts w:cstheme="minorHAnsi"/>
          <w:sz w:val="28"/>
          <w:szCs w:val="32"/>
        </w:rPr>
        <w:t>Jei turite klausimų dėl registracijos kreipkitės į Katechetikos centrą arba Parapinės katechezės centrą.</w:t>
      </w:r>
    </w:p>
    <w:p w14:paraId="45A9CADF" w14:textId="65E16870" w:rsidR="00C0388A" w:rsidRPr="00C0388A" w:rsidRDefault="00C0388A" w:rsidP="00C0388A">
      <w:pPr>
        <w:spacing w:after="240" w:line="257" w:lineRule="auto"/>
        <w:rPr>
          <w:rFonts w:cstheme="minorHAnsi"/>
          <w:sz w:val="28"/>
          <w:szCs w:val="32"/>
        </w:rPr>
      </w:pPr>
      <w:r w:rsidRPr="00C0388A">
        <w:rPr>
          <w:rFonts w:cstheme="minorHAnsi"/>
          <w:sz w:val="28"/>
          <w:szCs w:val="32"/>
          <w:u w:val="single"/>
        </w:rPr>
        <w:t xml:space="preserve">Nuvykimas: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Registracijai pasibaigus suderinsime nuvykimo klausimą, kreipdamiesi į vairuojančius mokytojus bei drauge važiuojančių prašydami prisidėti prie kelionės išlaidų. Atvykimas į </w:t>
      </w:r>
      <w:r>
        <w:rPr>
          <w:rFonts w:ascii="Times New Roman" w:hAnsi="Times New Roman"/>
          <w:sz w:val="28"/>
          <w:szCs w:val="28"/>
          <w:shd w:val="clear" w:color="auto" w:fill="FFFFFF"/>
        </w:rPr>
        <w:t>Birštoną liepos 2 d. nuo 10 val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ECA2C0F" w14:textId="4F9719CF" w:rsidR="00EC2D9E" w:rsidRPr="00C0388A" w:rsidRDefault="00EC2D9E" w:rsidP="00EC2D9E">
      <w:pPr>
        <w:spacing w:after="120"/>
        <w:rPr>
          <w:rFonts w:cstheme="minorHAnsi"/>
          <w:sz w:val="32"/>
          <w:szCs w:val="32"/>
        </w:rPr>
      </w:pPr>
      <w:r w:rsidRPr="00C0388A">
        <w:rPr>
          <w:rFonts w:cstheme="minorHAnsi"/>
          <w:b/>
          <w:color w:val="C00000"/>
          <w:sz w:val="32"/>
          <w:szCs w:val="32"/>
          <w:u w:val="single"/>
        </w:rPr>
        <w:t>SVARBU:</w:t>
      </w:r>
      <w:r w:rsidRPr="00C0388A">
        <w:rPr>
          <w:rFonts w:cstheme="minorHAnsi"/>
          <w:sz w:val="32"/>
          <w:szCs w:val="32"/>
        </w:rPr>
        <w:t xml:space="preserve"> planuokite laiką taip, kad galėtumėte išbūti visas dienas.</w:t>
      </w:r>
    </w:p>
    <w:p w14:paraId="5423304E" w14:textId="77777777" w:rsidR="00EC2D9E" w:rsidRDefault="00EC2D9E" w:rsidP="00EC2D9E">
      <w:pPr>
        <w:spacing w:after="120"/>
        <w:jc w:val="center"/>
        <w:rPr>
          <w:rFonts w:cstheme="minorHAnsi"/>
          <w:b/>
          <w:sz w:val="28"/>
          <w:szCs w:val="32"/>
        </w:rPr>
      </w:pPr>
    </w:p>
    <w:p w14:paraId="2016354B" w14:textId="2F5DB64F" w:rsidR="00EC2D9E" w:rsidRPr="001109AA" w:rsidRDefault="00C114F7" w:rsidP="001109AA">
      <w:pPr>
        <w:spacing w:after="120" w:line="257" w:lineRule="auto"/>
        <w:jc w:val="center"/>
        <w:rPr>
          <w:rFonts w:cstheme="minorHAnsi"/>
          <w:b/>
          <w:sz w:val="36"/>
          <w:szCs w:val="32"/>
        </w:rPr>
      </w:pPr>
      <w:r w:rsidRPr="00EC2D9E">
        <w:rPr>
          <w:rFonts w:cstheme="minorHAnsi"/>
          <w:b/>
          <w:sz w:val="36"/>
          <w:szCs w:val="32"/>
        </w:rPr>
        <w:t>Dienotvarkė</w:t>
      </w:r>
    </w:p>
    <w:p w14:paraId="4B7B8B14" w14:textId="31AEF5BE" w:rsidR="00C114F7" w:rsidRPr="00EC2D9E" w:rsidRDefault="00C114F7" w:rsidP="00D10733">
      <w:pPr>
        <w:spacing w:after="120" w:line="257" w:lineRule="auto"/>
        <w:jc w:val="center"/>
        <w:rPr>
          <w:rFonts w:cstheme="minorHAnsi"/>
          <w:b/>
          <w:sz w:val="28"/>
          <w:szCs w:val="32"/>
        </w:rPr>
      </w:pPr>
      <w:r w:rsidRPr="00EC2D9E">
        <w:rPr>
          <w:rFonts w:cstheme="minorHAnsi"/>
          <w:b/>
          <w:sz w:val="28"/>
          <w:szCs w:val="32"/>
        </w:rPr>
        <w:t>Pirmadienis, liepos 2 d. Bendrystės diena.</w:t>
      </w:r>
    </w:p>
    <w:p w14:paraId="5D935A80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Nuo 10.00 Atvykimas, įsikūrimas, laisvas laikas bendrystei.</w:t>
      </w:r>
    </w:p>
    <w:p w14:paraId="7903D157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12.00 Šv. Mišios bažnyčioje.</w:t>
      </w:r>
    </w:p>
    <w:p w14:paraId="2282E594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13.00 Pietūs.</w:t>
      </w:r>
    </w:p>
    <w:p w14:paraId="12AE12B2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Laisvas laikas.</w:t>
      </w:r>
    </w:p>
    <w:p w14:paraId="3B0FE56C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 xml:space="preserve">16.00 val. Bendrystės vakaras „Gyvenimo eskizai“. Aktorius Aleksas </w:t>
      </w:r>
      <w:proofErr w:type="spellStart"/>
      <w:r w:rsidRPr="00EC2D9E">
        <w:rPr>
          <w:rFonts w:cstheme="minorHAnsi"/>
          <w:sz w:val="28"/>
          <w:szCs w:val="32"/>
        </w:rPr>
        <w:t>Mažonas</w:t>
      </w:r>
      <w:proofErr w:type="spellEnd"/>
      <w:r w:rsidRPr="00EC2D9E">
        <w:rPr>
          <w:rFonts w:cstheme="minorHAnsi"/>
          <w:sz w:val="28"/>
          <w:szCs w:val="32"/>
        </w:rPr>
        <w:t xml:space="preserve"> (pantomima), atlikėjas Arūnas Raudonius (dainuojamoji poezija) ir režisierė Dalia </w:t>
      </w:r>
      <w:proofErr w:type="spellStart"/>
      <w:r w:rsidRPr="00EC2D9E">
        <w:rPr>
          <w:rFonts w:cstheme="minorHAnsi"/>
          <w:sz w:val="28"/>
          <w:szCs w:val="32"/>
        </w:rPr>
        <w:t>Kanclerytė</w:t>
      </w:r>
      <w:proofErr w:type="spellEnd"/>
      <w:r w:rsidRPr="00EC2D9E">
        <w:rPr>
          <w:rFonts w:cstheme="minorHAnsi"/>
          <w:sz w:val="28"/>
          <w:szCs w:val="32"/>
        </w:rPr>
        <w:t xml:space="preserve"> (eilės).</w:t>
      </w:r>
    </w:p>
    <w:p w14:paraId="6BE120E5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19.00 Vakarienė.</w:t>
      </w:r>
    </w:p>
    <w:p w14:paraId="36B7E807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Laisvas laikas.</w:t>
      </w:r>
    </w:p>
    <w:p w14:paraId="484D31AE" w14:textId="77777777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</w:p>
    <w:p w14:paraId="5477B195" w14:textId="77777777" w:rsidR="00C114F7" w:rsidRPr="00EC2D9E" w:rsidRDefault="00C114F7" w:rsidP="00D10733">
      <w:pPr>
        <w:spacing w:after="120" w:line="257" w:lineRule="auto"/>
        <w:jc w:val="center"/>
        <w:rPr>
          <w:rFonts w:cstheme="minorHAnsi"/>
          <w:b/>
          <w:sz w:val="28"/>
          <w:szCs w:val="32"/>
        </w:rPr>
      </w:pPr>
      <w:r w:rsidRPr="00EC2D9E">
        <w:rPr>
          <w:rFonts w:cstheme="minorHAnsi"/>
          <w:b/>
          <w:sz w:val="28"/>
          <w:szCs w:val="32"/>
        </w:rPr>
        <w:t>Antradienis, liepos 3 d. Pagalbos kitam diena.</w:t>
      </w:r>
    </w:p>
    <w:p w14:paraId="0EE48503" w14:textId="77777777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8.30 Pusryčiai.</w:t>
      </w:r>
    </w:p>
    <w:p w14:paraId="6FCF7C6F" w14:textId="1F4F2541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lastRenderedPageBreak/>
        <w:t xml:space="preserve">9.30-11.00 Paskaita „Priklausomybės žaizdos ir pagalba jas gydant“ (I dalis). Lektorius: </w:t>
      </w:r>
      <w:bookmarkStart w:id="0" w:name="_Hlk514160527"/>
      <w:r w:rsidRPr="00EC2D9E">
        <w:rPr>
          <w:rFonts w:cstheme="minorHAnsi"/>
          <w:sz w:val="28"/>
          <w:szCs w:val="32"/>
        </w:rPr>
        <w:t xml:space="preserve">„Aš esu“ bendruomenės vadovas, kun. Kęstutis </w:t>
      </w:r>
      <w:proofErr w:type="spellStart"/>
      <w:r w:rsidRPr="00EC2D9E">
        <w:rPr>
          <w:rFonts w:cstheme="minorHAnsi"/>
          <w:sz w:val="28"/>
          <w:szCs w:val="32"/>
        </w:rPr>
        <w:t>Dvareckas</w:t>
      </w:r>
      <w:proofErr w:type="spellEnd"/>
      <w:r w:rsidRPr="00EC2D9E">
        <w:rPr>
          <w:rFonts w:cstheme="minorHAnsi"/>
          <w:sz w:val="28"/>
          <w:szCs w:val="32"/>
        </w:rPr>
        <w:t>.</w:t>
      </w:r>
      <w:bookmarkEnd w:id="0"/>
    </w:p>
    <w:p w14:paraId="05E59EF2" w14:textId="5938D8D5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11.00-11.30 Kavos pertrauka.</w:t>
      </w:r>
    </w:p>
    <w:p w14:paraId="550F5DB0" w14:textId="2E040EF9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bookmarkStart w:id="1" w:name="_Hlk513547621"/>
      <w:r w:rsidRPr="00EC2D9E">
        <w:rPr>
          <w:rFonts w:cstheme="minorHAnsi"/>
          <w:sz w:val="28"/>
          <w:szCs w:val="32"/>
        </w:rPr>
        <w:t>11.30-13.00. Paskaita (II dalis).</w:t>
      </w:r>
    </w:p>
    <w:bookmarkEnd w:id="1"/>
    <w:p w14:paraId="498A167B" w14:textId="1BF710D7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13.00 Pietūs.</w:t>
      </w:r>
    </w:p>
    <w:p w14:paraId="518D5BF4" w14:textId="506C4BC8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Laikas kitam ir sau.</w:t>
      </w:r>
    </w:p>
    <w:p w14:paraId="370D6F5D" w14:textId="5DF1CBE2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18.00 Šv. Mišios.</w:t>
      </w:r>
    </w:p>
    <w:p w14:paraId="197626D1" w14:textId="554FA3EA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19.00 Vakarienė.</w:t>
      </w:r>
    </w:p>
    <w:p w14:paraId="64BBE635" w14:textId="4AD8F770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Laisvas laikas.</w:t>
      </w:r>
    </w:p>
    <w:p w14:paraId="177B67A2" w14:textId="40F8DE2F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</w:p>
    <w:p w14:paraId="7443664C" w14:textId="780F6880" w:rsidR="00C114F7" w:rsidRPr="00EC2D9E" w:rsidRDefault="00C114F7" w:rsidP="00D10733">
      <w:pPr>
        <w:spacing w:after="120" w:line="257" w:lineRule="auto"/>
        <w:jc w:val="center"/>
        <w:rPr>
          <w:rFonts w:cstheme="minorHAnsi"/>
          <w:b/>
          <w:sz w:val="28"/>
          <w:szCs w:val="32"/>
        </w:rPr>
      </w:pPr>
      <w:r w:rsidRPr="00EC2D9E">
        <w:rPr>
          <w:rFonts w:cstheme="minorHAnsi"/>
          <w:b/>
          <w:sz w:val="28"/>
          <w:szCs w:val="32"/>
        </w:rPr>
        <w:t>Trečiadienis, liepos 4 d. Pagalbos sau diena.</w:t>
      </w:r>
    </w:p>
    <w:p w14:paraId="58B87781" w14:textId="2D665B83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8.30 Pusryčiai.</w:t>
      </w:r>
    </w:p>
    <w:p w14:paraId="37CD807B" w14:textId="1C79212F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 xml:space="preserve">9.30-11.00 Paskaita „Bendravimo įgūdžiai“ (I dalis). Lektorius: </w:t>
      </w:r>
      <w:bookmarkStart w:id="2" w:name="_Hlk514160547"/>
      <w:r w:rsidRPr="00EC2D9E">
        <w:rPr>
          <w:rFonts w:cstheme="minorHAnsi"/>
          <w:sz w:val="28"/>
          <w:szCs w:val="32"/>
        </w:rPr>
        <w:t>psichologas, psichoanalitikas Algirdas Petronis.</w:t>
      </w:r>
      <w:bookmarkEnd w:id="2"/>
    </w:p>
    <w:p w14:paraId="61C6C8BF" w14:textId="0CFE31D9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11.00-11.30 Kavos pertrauka.</w:t>
      </w:r>
      <w:r w:rsidR="00424991" w:rsidRPr="00424991">
        <w:rPr>
          <w:noProof/>
        </w:rPr>
        <w:t xml:space="preserve"> </w:t>
      </w:r>
    </w:p>
    <w:p w14:paraId="22102DF7" w14:textId="238FE4FB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11.30-13.00. Paskaita (II dalis).</w:t>
      </w:r>
    </w:p>
    <w:p w14:paraId="61C029C1" w14:textId="21E172EB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13.00 Pietūs.</w:t>
      </w:r>
    </w:p>
    <w:p w14:paraId="240EC6D4" w14:textId="553A729A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Laikas sau ir kitam.</w:t>
      </w:r>
      <w:bookmarkStart w:id="3" w:name="_GoBack"/>
      <w:bookmarkEnd w:id="3"/>
    </w:p>
    <w:p w14:paraId="65EE7434" w14:textId="7126ED8C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18.00 Šv. Mišios</w:t>
      </w:r>
      <w:r w:rsidR="00424991" w:rsidRPr="00424991">
        <w:rPr>
          <w:noProof/>
        </w:rPr>
        <w:t xml:space="preserve"> </w:t>
      </w:r>
    </w:p>
    <w:p w14:paraId="07ECC9C8" w14:textId="1F4CC400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19.00 Vakarienė.</w:t>
      </w:r>
    </w:p>
    <w:p w14:paraId="2205BDCC" w14:textId="4C8A7358" w:rsidR="00C114F7" w:rsidRPr="00EC2D9E" w:rsidRDefault="00C114F7" w:rsidP="00D10733">
      <w:pPr>
        <w:spacing w:after="120" w:line="257" w:lineRule="auto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Laisvas laikas.</w:t>
      </w:r>
    </w:p>
    <w:p w14:paraId="514F012B" w14:textId="22CBE656" w:rsidR="00C114F7" w:rsidRPr="00EC2D9E" w:rsidRDefault="00C114F7" w:rsidP="00D10733">
      <w:pPr>
        <w:spacing w:after="120" w:line="257" w:lineRule="auto"/>
        <w:jc w:val="center"/>
        <w:rPr>
          <w:rFonts w:cstheme="minorHAnsi"/>
          <w:b/>
          <w:sz w:val="28"/>
          <w:szCs w:val="32"/>
        </w:rPr>
      </w:pPr>
    </w:p>
    <w:p w14:paraId="5EECA217" w14:textId="6E81AB28" w:rsidR="00C114F7" w:rsidRPr="00EC2D9E" w:rsidRDefault="0024790F" w:rsidP="00D10733">
      <w:pPr>
        <w:spacing w:after="120" w:line="257" w:lineRule="auto"/>
        <w:jc w:val="center"/>
        <w:rPr>
          <w:rFonts w:cstheme="minorHAnsi"/>
          <w:b/>
          <w:sz w:val="28"/>
          <w:szCs w:val="32"/>
        </w:rPr>
      </w:pPr>
      <w:r w:rsidRPr="00424991">
        <w:drawing>
          <wp:anchor distT="0" distB="0" distL="114300" distR="114300" simplePos="0" relativeHeight="251660288" behindDoc="1" locked="0" layoutInCell="1" allowOverlap="1" wp14:anchorId="1188125F" wp14:editId="770E891A">
            <wp:simplePos x="0" y="0"/>
            <wp:positionH relativeFrom="margin">
              <wp:posOffset>-613558</wp:posOffset>
            </wp:positionH>
            <wp:positionV relativeFrom="paragraph">
              <wp:posOffset>150828</wp:posOffset>
            </wp:positionV>
            <wp:extent cx="7137312" cy="3511366"/>
            <wp:effectExtent l="0" t="0" r="698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5" b="5955"/>
                    <a:stretch/>
                  </pic:blipFill>
                  <pic:spPr bwMode="auto">
                    <a:xfrm>
                      <a:off x="0" y="0"/>
                      <a:ext cx="7145893" cy="351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4F7" w:rsidRPr="00EC2D9E">
        <w:rPr>
          <w:rFonts w:cstheme="minorHAnsi"/>
          <w:b/>
          <w:sz w:val="28"/>
          <w:szCs w:val="32"/>
        </w:rPr>
        <w:t>Ketvirtadienis, liepos 5 d. Augimo kartu diena.</w:t>
      </w:r>
    </w:p>
    <w:p w14:paraId="37133388" w14:textId="1C5B1D59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8.30 Pusryčiai.</w:t>
      </w:r>
    </w:p>
    <w:p w14:paraId="76ACC6D0" w14:textId="51C58A4A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 xml:space="preserve">10.00-10.50 Pasidalinimas „Dvasingumas šeimoje“ (I dalis). Lektorius: </w:t>
      </w:r>
      <w:bookmarkStart w:id="4" w:name="_Hlk514160564"/>
      <w:r w:rsidRPr="00EC2D9E">
        <w:rPr>
          <w:rFonts w:cstheme="minorHAnsi"/>
          <w:sz w:val="28"/>
          <w:szCs w:val="32"/>
        </w:rPr>
        <w:t>žurnalistas,</w:t>
      </w:r>
      <w:r w:rsidR="00424991">
        <w:rPr>
          <w:rFonts w:cstheme="minorHAnsi"/>
          <w:sz w:val="28"/>
          <w:szCs w:val="32"/>
        </w:rPr>
        <w:t xml:space="preserve">    </w:t>
      </w:r>
      <w:r w:rsidRPr="00EC2D9E">
        <w:rPr>
          <w:rFonts w:cstheme="minorHAnsi"/>
          <w:sz w:val="28"/>
          <w:szCs w:val="32"/>
        </w:rPr>
        <w:t xml:space="preserve"> laidų ir renginių vedėjas Rimas </w:t>
      </w:r>
      <w:proofErr w:type="spellStart"/>
      <w:r w:rsidRPr="00EC2D9E">
        <w:rPr>
          <w:rFonts w:cstheme="minorHAnsi"/>
          <w:sz w:val="28"/>
          <w:szCs w:val="32"/>
        </w:rPr>
        <w:t>Šapauskas</w:t>
      </w:r>
      <w:proofErr w:type="spellEnd"/>
      <w:r w:rsidRPr="00EC2D9E">
        <w:rPr>
          <w:rFonts w:cstheme="minorHAnsi"/>
          <w:sz w:val="28"/>
          <w:szCs w:val="32"/>
        </w:rPr>
        <w:t>.</w:t>
      </w:r>
      <w:bookmarkEnd w:id="4"/>
    </w:p>
    <w:p w14:paraId="5D5414AB" w14:textId="4B3E73FA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10.50-11.20 Kavos pertrauka.</w:t>
      </w:r>
    </w:p>
    <w:p w14:paraId="7DA9CEBE" w14:textId="0AFEFFF7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11.20-12.10. Pasidalinimas (II dalis).</w:t>
      </w:r>
      <w:r w:rsidR="00424991" w:rsidRPr="00424991">
        <w:rPr>
          <w:noProof/>
        </w:rPr>
        <w:t xml:space="preserve"> </w:t>
      </w:r>
    </w:p>
    <w:p w14:paraId="766D3B11" w14:textId="60D0180C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12.30  Šv. Mišios.</w:t>
      </w:r>
    </w:p>
    <w:p w14:paraId="577FF8AE" w14:textId="7CEE1747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13.30 Pietūs.</w:t>
      </w:r>
    </w:p>
    <w:p w14:paraId="6DAF0C98" w14:textId="77777777" w:rsidR="00424991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 xml:space="preserve">Išvykimas namo – stovyklos patirčių pritaikymas šeimoje, </w:t>
      </w:r>
    </w:p>
    <w:p w14:paraId="63740EA4" w14:textId="0E01949D" w:rsidR="00C114F7" w:rsidRPr="00EC2D9E" w:rsidRDefault="00C114F7" w:rsidP="00D10733">
      <w:pPr>
        <w:spacing w:after="120" w:line="257" w:lineRule="auto"/>
        <w:jc w:val="both"/>
        <w:rPr>
          <w:rFonts w:cstheme="minorHAnsi"/>
          <w:sz w:val="28"/>
          <w:szCs w:val="32"/>
        </w:rPr>
      </w:pPr>
      <w:r w:rsidRPr="00EC2D9E">
        <w:rPr>
          <w:rFonts w:cstheme="minorHAnsi"/>
          <w:sz w:val="28"/>
          <w:szCs w:val="32"/>
        </w:rPr>
        <w:t>draugų rate, darbe.</w:t>
      </w:r>
    </w:p>
    <w:p w14:paraId="68C64D31" w14:textId="6A6B2EB0" w:rsidR="00EC2D9E" w:rsidRPr="00EC2D9E" w:rsidRDefault="00C114F7" w:rsidP="00424991">
      <w:pPr>
        <w:spacing w:after="120" w:line="257" w:lineRule="auto"/>
        <w:rPr>
          <w:rFonts w:cstheme="minorHAnsi"/>
          <w:b/>
          <w:sz w:val="28"/>
          <w:szCs w:val="32"/>
        </w:rPr>
      </w:pPr>
      <w:r w:rsidRPr="00EC2D9E">
        <w:rPr>
          <w:rFonts w:cstheme="minorHAnsi"/>
          <w:b/>
          <w:sz w:val="28"/>
          <w:szCs w:val="32"/>
        </w:rPr>
        <w:t>Organizuoja Vilkaviškio vyskupijos katechetikos centras</w:t>
      </w:r>
    </w:p>
    <w:sectPr w:rsidR="00EC2D9E" w:rsidRPr="00EC2D9E" w:rsidSect="001109AA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D"/>
    <w:rsid w:val="001109AA"/>
    <w:rsid w:val="001C61B2"/>
    <w:rsid w:val="0024790F"/>
    <w:rsid w:val="00424991"/>
    <w:rsid w:val="0048151C"/>
    <w:rsid w:val="008059FD"/>
    <w:rsid w:val="00AA53E9"/>
    <w:rsid w:val="00C0388A"/>
    <w:rsid w:val="00C114F7"/>
    <w:rsid w:val="00D10733"/>
    <w:rsid w:val="00EB297D"/>
    <w:rsid w:val="00E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7A7D"/>
  <w15:chartTrackingRefBased/>
  <w15:docId w15:val="{2BFF0A2A-0FFA-4EFA-91EE-F6FF4E2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114F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2018-05-15T12:05:00Z</dcterms:created>
  <dcterms:modified xsi:type="dcterms:W3CDTF">2018-05-15T13:41:00Z</dcterms:modified>
</cp:coreProperties>
</file>