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E" w:rsidRPr="00874857" w:rsidRDefault="00FB38EE" w:rsidP="00FB38EE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val="lt-LT"/>
        </w:rPr>
      </w:pPr>
      <w:r w:rsidRPr="00874857">
        <w:rPr>
          <w:rFonts w:ascii="Times New Roman" w:eastAsia="Times New Roman" w:hAnsi="Times New Roman"/>
          <w:bCs/>
          <w:sz w:val="24"/>
          <w:szCs w:val="24"/>
          <w:lang w:val="lt-LT"/>
        </w:rPr>
        <w:t>PATVIRTINTA</w:t>
      </w:r>
    </w:p>
    <w:p w:rsidR="00FB38EE" w:rsidRPr="00874857" w:rsidRDefault="00E83B08" w:rsidP="00FB38EE">
      <w:pPr>
        <w:spacing w:after="0" w:line="240" w:lineRule="auto"/>
        <w:ind w:left="4320" w:firstLine="720"/>
        <w:rPr>
          <w:rFonts w:ascii="Times New Roman" w:eastAsia="Times New Roman" w:hAnsi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/>
          <w:bCs/>
          <w:sz w:val="24"/>
          <w:szCs w:val="24"/>
          <w:lang w:val="lt-LT"/>
        </w:rPr>
        <w:t>Vilkaviškio vyskupijos KC vadovo</w:t>
      </w:r>
    </w:p>
    <w:p w:rsidR="00FB38EE" w:rsidRPr="00874857" w:rsidRDefault="00B50173" w:rsidP="00FB38EE">
      <w:pPr>
        <w:spacing w:after="0" w:line="240" w:lineRule="auto"/>
        <w:ind w:left="5040"/>
        <w:rPr>
          <w:rFonts w:ascii="Times New Roman" w:eastAsia="Times New Roman" w:hAnsi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/>
          <w:bCs/>
          <w:sz w:val="24"/>
          <w:szCs w:val="24"/>
          <w:lang w:val="lt-LT"/>
        </w:rPr>
        <w:t>2018</w:t>
      </w:r>
      <w:r w:rsidR="00874857" w:rsidRPr="00874857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m. </w:t>
      </w:r>
      <w:r>
        <w:rPr>
          <w:rFonts w:ascii="Times New Roman" w:eastAsia="Times New Roman" w:hAnsi="Times New Roman"/>
          <w:bCs/>
          <w:sz w:val="24"/>
          <w:szCs w:val="24"/>
          <w:lang w:val="lt-LT"/>
        </w:rPr>
        <w:t>rugsėjo 3</w:t>
      </w:r>
      <w:r w:rsidR="00E83B08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="00FB38EE" w:rsidRPr="00874857">
        <w:rPr>
          <w:rFonts w:ascii="Times New Roman" w:eastAsia="Times New Roman" w:hAnsi="Times New Roman"/>
          <w:bCs/>
          <w:sz w:val="24"/>
          <w:szCs w:val="24"/>
          <w:lang w:val="lt-LT"/>
        </w:rPr>
        <w:t>d. įsakymu Nr</w:t>
      </w:r>
      <w:r w:rsidR="00703A51">
        <w:rPr>
          <w:rFonts w:ascii="Times New Roman" w:eastAsia="Times New Roman" w:hAnsi="Times New Roman"/>
          <w:bCs/>
          <w:sz w:val="24"/>
          <w:szCs w:val="24"/>
          <w:lang w:val="lt-LT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V1-03</w:t>
      </w:r>
    </w:p>
    <w:p w:rsidR="00312121" w:rsidRDefault="00312121" w:rsidP="00E83B08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3D02FF" w:rsidRDefault="003D02FF" w:rsidP="003D0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VILKAVIŠKIO VYSKUPIJOS TIKYBOS MOKYTOJŲ MOKSLINĖS-PRAKTINĖS 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>KONFERENCIJOS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E83B08">
        <w:rPr>
          <w:rFonts w:ascii="Times New Roman" w:hAnsi="Times New Roman"/>
          <w:b/>
          <w:sz w:val="24"/>
          <w:szCs w:val="24"/>
          <w:lang w:val="lt-LT"/>
        </w:rPr>
        <w:t>„</w:t>
      </w:r>
      <w:r>
        <w:rPr>
          <w:rFonts w:ascii="Times New Roman" w:hAnsi="Times New Roman"/>
          <w:b/>
          <w:sz w:val="24"/>
          <w:szCs w:val="24"/>
          <w:lang w:val="lt-LT"/>
        </w:rPr>
        <w:t>TIKYBOS IR KITŲ MOKOMŲJŲ DALYKŲ INTEGRACIJOS GALIMYBĖS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 xml:space="preserve">“ </w:t>
      </w:r>
    </w:p>
    <w:p w:rsidR="00A40956" w:rsidRDefault="00A40956" w:rsidP="003D0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NUOSTATAI</w:t>
      </w:r>
    </w:p>
    <w:p w:rsidR="00721855" w:rsidRDefault="00721855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2A38DF" w:rsidRDefault="002A38DF" w:rsidP="00965D7C">
      <w:pPr>
        <w:numPr>
          <w:ilvl w:val="0"/>
          <w:numId w:val="2"/>
        </w:numPr>
        <w:tabs>
          <w:tab w:val="left" w:pos="4536"/>
        </w:tabs>
        <w:spacing w:after="0" w:line="240" w:lineRule="auto"/>
        <w:ind w:left="0" w:hanging="207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2A38DF" w:rsidRDefault="002A38DF" w:rsidP="00E83B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337925" w:rsidRPr="00337925" w:rsidRDefault="00A40956" w:rsidP="00DF6752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337925">
        <w:rPr>
          <w:rFonts w:ascii="Times New Roman" w:hAnsi="Times New Roman"/>
          <w:sz w:val="24"/>
          <w:szCs w:val="24"/>
          <w:lang w:val="lt-LT"/>
        </w:rPr>
        <w:t>Šie nuostatai reglamentuoja</w:t>
      </w:r>
      <w:r w:rsidR="003D02FF">
        <w:rPr>
          <w:rFonts w:ascii="Times New Roman" w:hAnsi="Times New Roman"/>
          <w:sz w:val="24"/>
          <w:szCs w:val="24"/>
          <w:lang w:val="lt-LT"/>
        </w:rPr>
        <w:t xml:space="preserve"> Vilkaviškio vyskupijos tikybos mokytojų mokslinės-praktinės konferencijos </w:t>
      </w:r>
      <w:r w:rsidR="00BF02F8" w:rsidRPr="00337925">
        <w:rPr>
          <w:rFonts w:ascii="Times New Roman" w:hAnsi="Times New Roman"/>
          <w:sz w:val="24"/>
          <w:szCs w:val="24"/>
          <w:lang w:val="lt-LT"/>
        </w:rPr>
        <w:t>„</w:t>
      </w:r>
      <w:r w:rsidR="003D02FF">
        <w:rPr>
          <w:rFonts w:ascii="Times New Roman" w:hAnsi="Times New Roman"/>
          <w:sz w:val="24"/>
          <w:szCs w:val="24"/>
          <w:lang w:val="lt-LT"/>
        </w:rPr>
        <w:t>Tikybos ir kitų mokomųjų dalykų integracijos galimybės</w:t>
      </w:r>
      <w:r w:rsidR="00BF02F8" w:rsidRPr="00337925">
        <w:rPr>
          <w:rFonts w:ascii="Times New Roman" w:hAnsi="Times New Roman"/>
          <w:sz w:val="24"/>
          <w:szCs w:val="24"/>
          <w:lang w:val="lt-LT"/>
        </w:rPr>
        <w:t>“</w:t>
      </w:r>
      <w:r w:rsidR="003D02F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37925">
        <w:rPr>
          <w:rFonts w:ascii="Times New Roman" w:hAnsi="Times New Roman"/>
          <w:sz w:val="24"/>
          <w:szCs w:val="24"/>
          <w:lang w:val="lt-LT"/>
        </w:rPr>
        <w:t xml:space="preserve">tikslą ir uždavinius, organizavimo ir dalyvavimo tvarką. </w:t>
      </w:r>
    </w:p>
    <w:p w:rsidR="00A4631C" w:rsidRPr="006D234D" w:rsidRDefault="00CA79D1" w:rsidP="00DF6752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6D234D">
        <w:rPr>
          <w:rFonts w:ascii="Times New Roman" w:hAnsi="Times New Roman"/>
          <w:sz w:val="24"/>
          <w:szCs w:val="24"/>
          <w:lang w:val="lt-LT"/>
        </w:rPr>
        <w:t>Konkursą organizuoja</w:t>
      </w:r>
      <w:r w:rsidRPr="003D02FF">
        <w:rPr>
          <w:rFonts w:ascii="Times New Roman" w:hAnsi="Times New Roman"/>
          <w:sz w:val="24"/>
          <w:szCs w:val="24"/>
          <w:lang w:val="lt-LT"/>
        </w:rPr>
        <w:t xml:space="preserve"> Vilkaviškio vyskupijos Katechetikos centras (toliau – VVKC) bendradarbiaudamas su Vilkaviškio vyskupijos kurija</w:t>
      </w:r>
      <w:r w:rsidR="003D02FF">
        <w:rPr>
          <w:rFonts w:ascii="Times New Roman" w:hAnsi="Times New Roman"/>
          <w:sz w:val="24"/>
          <w:szCs w:val="24"/>
          <w:lang w:val="lt-LT"/>
        </w:rPr>
        <w:t>,</w:t>
      </w:r>
      <w:r w:rsidRPr="003D02FF">
        <w:rPr>
          <w:rFonts w:ascii="Times New Roman" w:hAnsi="Times New Roman"/>
          <w:sz w:val="24"/>
          <w:szCs w:val="24"/>
          <w:lang w:val="lt-LT"/>
        </w:rPr>
        <w:t xml:space="preserve"> dekanatų tikyb</w:t>
      </w:r>
      <w:r w:rsidR="003D02FF">
        <w:rPr>
          <w:rFonts w:ascii="Times New Roman" w:hAnsi="Times New Roman"/>
          <w:sz w:val="24"/>
          <w:szCs w:val="24"/>
          <w:lang w:val="lt-LT"/>
        </w:rPr>
        <w:t>os mokytojų metodiniais centrais</w:t>
      </w:r>
      <w:r w:rsidRPr="003D02FF">
        <w:rPr>
          <w:rFonts w:ascii="Times New Roman" w:hAnsi="Times New Roman"/>
          <w:sz w:val="24"/>
          <w:szCs w:val="24"/>
          <w:lang w:val="lt-LT"/>
        </w:rPr>
        <w:t>.</w:t>
      </w:r>
      <w:r w:rsidRPr="003D02FF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</w:p>
    <w:p w:rsidR="002A38DF" w:rsidRDefault="002A38DF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2A38DF" w:rsidRDefault="00A40956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II.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46091C" w:rsidRDefault="00A40956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KONFERENCIJOS TIKSLAS IR UŽDAVINIAI</w:t>
      </w:r>
    </w:p>
    <w:p w:rsidR="002A38DF" w:rsidRPr="00BA377B" w:rsidRDefault="002A38DF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Pr="006508D9" w:rsidRDefault="00337925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260D88">
        <w:rPr>
          <w:rFonts w:ascii="Times New Roman" w:hAnsi="Times New Roman"/>
          <w:sz w:val="24"/>
          <w:szCs w:val="24"/>
          <w:lang w:val="lt-LT"/>
        </w:rPr>
        <w:t>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Konferencijos tikslas – </w:t>
      </w:r>
      <w:r w:rsidR="006508D9" w:rsidRPr="006508D9">
        <w:rPr>
          <w:rFonts w:ascii="Times New Roman" w:hAnsi="Times New Roman"/>
          <w:sz w:val="24"/>
          <w:szCs w:val="24"/>
          <w:lang w:val="lt-LT"/>
        </w:rPr>
        <w:t xml:space="preserve">skatinti </w:t>
      </w:r>
      <w:r w:rsidR="00734C23">
        <w:rPr>
          <w:rFonts w:ascii="Times New Roman" w:hAnsi="Times New Roman"/>
          <w:sz w:val="24"/>
          <w:szCs w:val="24"/>
          <w:lang w:val="lt-LT"/>
        </w:rPr>
        <w:t xml:space="preserve">tikybos mokytojus ieškoti integracinių ryšių su kitais </w:t>
      </w:r>
      <w:r w:rsidR="001F7666">
        <w:rPr>
          <w:rFonts w:ascii="Times New Roman" w:hAnsi="Times New Roman"/>
          <w:sz w:val="24"/>
          <w:szCs w:val="24"/>
          <w:lang w:val="lt-LT"/>
        </w:rPr>
        <w:t xml:space="preserve">mokomaisiais </w:t>
      </w:r>
      <w:r w:rsidR="00734C23">
        <w:rPr>
          <w:rFonts w:ascii="Times New Roman" w:hAnsi="Times New Roman"/>
          <w:sz w:val="24"/>
          <w:szCs w:val="24"/>
          <w:lang w:val="lt-LT"/>
        </w:rPr>
        <w:t>dalykais</w:t>
      </w:r>
      <w:r w:rsidR="008D3AD5">
        <w:rPr>
          <w:rFonts w:ascii="Times New Roman" w:hAnsi="Times New Roman"/>
          <w:sz w:val="24"/>
          <w:szCs w:val="24"/>
          <w:lang w:val="lt-LT"/>
        </w:rPr>
        <w:t xml:space="preserve">, kad </w:t>
      </w:r>
      <w:r w:rsidR="00B84036" w:rsidRPr="00474B77">
        <w:rPr>
          <w:rFonts w:ascii="Times New Roman" w:hAnsi="Times New Roman"/>
          <w:sz w:val="24"/>
          <w:szCs w:val="24"/>
          <w:lang w:val="lt-LT"/>
        </w:rPr>
        <w:t>mokiniai</w:t>
      </w:r>
      <w:r w:rsidR="008D3AD5" w:rsidRPr="00474B7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4036" w:rsidRPr="00474B77">
        <w:rPr>
          <w:rFonts w:ascii="Times New Roman" w:hAnsi="Times New Roman"/>
          <w:sz w:val="24"/>
          <w:szCs w:val="24"/>
          <w:lang w:val="lt-LT"/>
        </w:rPr>
        <w:t xml:space="preserve">galėtų </w:t>
      </w:r>
      <w:r w:rsidR="001F7666">
        <w:rPr>
          <w:rFonts w:ascii="Times New Roman" w:hAnsi="Times New Roman"/>
          <w:sz w:val="24"/>
          <w:szCs w:val="24"/>
          <w:lang w:val="lt-LT"/>
        </w:rPr>
        <w:t xml:space="preserve">plačiau </w:t>
      </w:r>
      <w:r w:rsidR="008D3AD5" w:rsidRPr="00474B77">
        <w:rPr>
          <w:rFonts w:ascii="Times New Roman" w:hAnsi="Times New Roman"/>
          <w:sz w:val="24"/>
          <w:szCs w:val="24"/>
          <w:lang w:val="lt-LT"/>
        </w:rPr>
        <w:t>pritai</w:t>
      </w:r>
      <w:r w:rsidR="00B84036" w:rsidRPr="00474B77">
        <w:rPr>
          <w:rFonts w:ascii="Times New Roman" w:hAnsi="Times New Roman"/>
          <w:sz w:val="24"/>
          <w:szCs w:val="24"/>
          <w:lang w:val="lt-LT"/>
        </w:rPr>
        <w:t xml:space="preserve">kyti savo gebėjimus, įprasminti mokymąsi, </w:t>
      </w:r>
      <w:r w:rsidR="001F7666">
        <w:rPr>
          <w:rFonts w:ascii="Times New Roman" w:hAnsi="Times New Roman"/>
          <w:sz w:val="24"/>
          <w:szCs w:val="24"/>
          <w:lang w:val="lt-LT"/>
        </w:rPr>
        <w:t xml:space="preserve">būtų </w:t>
      </w:r>
      <w:r w:rsidR="00B84036" w:rsidRPr="00474B77">
        <w:rPr>
          <w:rFonts w:ascii="Times New Roman" w:hAnsi="Times New Roman"/>
          <w:sz w:val="24"/>
          <w:szCs w:val="24"/>
          <w:lang w:val="lt-LT"/>
        </w:rPr>
        <w:t>žadin</w:t>
      </w:r>
      <w:r w:rsidR="001F7666">
        <w:rPr>
          <w:rFonts w:ascii="Times New Roman" w:hAnsi="Times New Roman"/>
          <w:sz w:val="24"/>
          <w:szCs w:val="24"/>
          <w:lang w:val="lt-LT"/>
        </w:rPr>
        <w:t>ama</w:t>
      </w:r>
      <w:r w:rsidR="008D3AD5" w:rsidRPr="00474B77">
        <w:rPr>
          <w:rFonts w:ascii="Times New Roman" w:hAnsi="Times New Roman"/>
          <w:sz w:val="24"/>
          <w:szCs w:val="24"/>
          <w:lang w:val="lt-LT"/>
        </w:rPr>
        <w:t xml:space="preserve"> mokinių mokymos</w:t>
      </w:r>
      <w:r w:rsidR="00B84036" w:rsidRPr="00474B77">
        <w:rPr>
          <w:rFonts w:ascii="Times New Roman" w:hAnsi="Times New Roman"/>
          <w:sz w:val="24"/>
          <w:szCs w:val="24"/>
          <w:lang w:val="lt-LT"/>
        </w:rPr>
        <w:t>i</w:t>
      </w:r>
      <w:r w:rsidR="00DC7677">
        <w:rPr>
          <w:rFonts w:ascii="Times New Roman" w:hAnsi="Times New Roman"/>
          <w:sz w:val="24"/>
          <w:szCs w:val="24"/>
          <w:lang w:val="lt-LT"/>
        </w:rPr>
        <w:t xml:space="preserve"> motyvacija</w:t>
      </w:r>
      <w:r w:rsidR="00474B77">
        <w:rPr>
          <w:rFonts w:ascii="Times New Roman" w:hAnsi="Times New Roman"/>
          <w:sz w:val="24"/>
          <w:szCs w:val="24"/>
          <w:lang w:val="lt-LT"/>
        </w:rPr>
        <w:t>, ugd</w:t>
      </w:r>
      <w:r w:rsidR="001F7666">
        <w:rPr>
          <w:rFonts w:ascii="Times New Roman" w:hAnsi="Times New Roman"/>
          <w:sz w:val="24"/>
          <w:szCs w:val="24"/>
          <w:lang w:val="lt-LT"/>
        </w:rPr>
        <w:t>omas mokinių gebėjimas</w:t>
      </w:r>
      <w:r w:rsidR="008D3AD5" w:rsidRPr="00474B77">
        <w:rPr>
          <w:rFonts w:ascii="Times New Roman" w:hAnsi="Times New Roman"/>
          <w:sz w:val="24"/>
          <w:szCs w:val="24"/>
          <w:lang w:val="lt-LT"/>
        </w:rPr>
        <w:t xml:space="preserve"> bendrauti ir bendradarbiauti, lei</w:t>
      </w:r>
      <w:r w:rsidR="00474B77">
        <w:rPr>
          <w:rFonts w:ascii="Times New Roman" w:hAnsi="Times New Roman"/>
          <w:sz w:val="24"/>
          <w:szCs w:val="24"/>
          <w:lang w:val="lt-LT"/>
        </w:rPr>
        <w:t>stų</w:t>
      </w:r>
      <w:r w:rsidR="008D3AD5" w:rsidRPr="00474B7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7666">
        <w:rPr>
          <w:rFonts w:ascii="Times New Roman" w:hAnsi="Times New Roman"/>
          <w:sz w:val="24"/>
          <w:szCs w:val="24"/>
          <w:lang w:val="lt-LT"/>
        </w:rPr>
        <w:t xml:space="preserve">mokytojams </w:t>
      </w:r>
      <w:r w:rsidR="008D3AD5" w:rsidRPr="00474B77">
        <w:rPr>
          <w:rFonts w:ascii="Times New Roman" w:hAnsi="Times New Roman"/>
          <w:sz w:val="24"/>
          <w:szCs w:val="24"/>
          <w:lang w:val="lt-LT"/>
        </w:rPr>
        <w:t>kokybiškiau pas</w:t>
      </w:r>
      <w:r w:rsidR="001F7666">
        <w:rPr>
          <w:rFonts w:ascii="Times New Roman" w:hAnsi="Times New Roman"/>
          <w:sz w:val="24"/>
          <w:szCs w:val="24"/>
          <w:lang w:val="lt-LT"/>
        </w:rPr>
        <w:t>kirstyti mokymosi laiką ir</w:t>
      </w:r>
      <w:r w:rsidR="00474B77">
        <w:rPr>
          <w:rFonts w:ascii="Times New Roman" w:hAnsi="Times New Roman"/>
          <w:sz w:val="24"/>
          <w:szCs w:val="24"/>
          <w:lang w:val="lt-LT"/>
        </w:rPr>
        <w:t xml:space="preserve"> skatintų</w:t>
      </w:r>
      <w:r w:rsidR="008D3AD5" w:rsidRPr="00474B77">
        <w:rPr>
          <w:rFonts w:ascii="Times New Roman" w:hAnsi="Times New Roman"/>
          <w:sz w:val="24"/>
          <w:szCs w:val="24"/>
          <w:lang w:val="lt-LT"/>
        </w:rPr>
        <w:t xml:space="preserve"> mokytojus dirbti komandomis.</w:t>
      </w:r>
      <w:r w:rsidR="008D3AD5" w:rsidRPr="008D3AD5">
        <w:rPr>
          <w:lang w:val="lt-LT"/>
        </w:rPr>
        <w:t xml:space="preserve"> </w:t>
      </w:r>
      <w:r w:rsidR="00734C2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C21FF" w:rsidRDefault="00337925" w:rsidP="006E4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260D88">
        <w:rPr>
          <w:rFonts w:ascii="Times New Roman" w:hAnsi="Times New Roman"/>
          <w:sz w:val="24"/>
          <w:szCs w:val="24"/>
          <w:lang w:val="lt-LT"/>
        </w:rPr>
        <w:t>.</w:t>
      </w:r>
      <w:r w:rsidR="00CC12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Konferencijos uždaviniai:</w:t>
      </w:r>
    </w:p>
    <w:p w:rsidR="00BC21FF" w:rsidRDefault="006D234D" w:rsidP="006E4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4.1</w:t>
      </w:r>
      <w:r w:rsidR="00BC21FF">
        <w:rPr>
          <w:rFonts w:ascii="Times New Roman" w:hAnsi="Times New Roman"/>
          <w:sz w:val="24"/>
          <w:szCs w:val="24"/>
          <w:lang w:val="lt-LT"/>
        </w:rPr>
        <w:t>.</w:t>
      </w:r>
      <w:r w:rsidR="00DC767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66463">
        <w:rPr>
          <w:rFonts w:ascii="Times New Roman" w:hAnsi="Times New Roman"/>
          <w:sz w:val="24"/>
          <w:szCs w:val="24"/>
          <w:lang w:val="lt-LT"/>
        </w:rPr>
        <w:t>P</w:t>
      </w:r>
      <w:r w:rsidR="00DC7677">
        <w:rPr>
          <w:rFonts w:ascii="Times New Roman" w:hAnsi="Times New Roman"/>
          <w:sz w:val="24"/>
          <w:szCs w:val="24"/>
          <w:lang w:val="lt-LT"/>
        </w:rPr>
        <w:t>asidalinti gerąją</w:t>
      </w:r>
      <w:r w:rsidR="00066463">
        <w:rPr>
          <w:rFonts w:ascii="Times New Roman" w:hAnsi="Times New Roman"/>
          <w:sz w:val="24"/>
          <w:szCs w:val="24"/>
          <w:lang w:val="lt-LT"/>
        </w:rPr>
        <w:t xml:space="preserve"> tikybos ir kitų mokomųjų dalykų integracijos patirtimi</w:t>
      </w:r>
      <w:r w:rsidR="00BC21FF">
        <w:rPr>
          <w:rFonts w:ascii="Times New Roman" w:hAnsi="Times New Roman"/>
          <w:sz w:val="24"/>
          <w:szCs w:val="24"/>
          <w:lang w:val="lt-LT"/>
        </w:rPr>
        <w:t>;</w:t>
      </w:r>
    </w:p>
    <w:p w:rsidR="00BC21FF" w:rsidRDefault="00BC21FF" w:rsidP="006E46F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4.2. </w:t>
      </w:r>
      <w:r w:rsidR="00A813EA">
        <w:rPr>
          <w:rFonts w:ascii="Times New Roman" w:hAnsi="Times New Roman"/>
          <w:sz w:val="24"/>
          <w:szCs w:val="24"/>
          <w:lang w:val="lt-LT"/>
        </w:rPr>
        <w:t>Atrasti kuo daugiau</w:t>
      </w:r>
      <w:r w:rsidR="00066463">
        <w:rPr>
          <w:rFonts w:ascii="Times New Roman" w:hAnsi="Times New Roman"/>
          <w:sz w:val="24"/>
          <w:szCs w:val="24"/>
          <w:lang w:val="lt-LT"/>
        </w:rPr>
        <w:t xml:space="preserve"> bendradarbiavimo su kitų dalykų mokytojais galimybių;</w:t>
      </w:r>
      <w:r w:rsidR="00A813E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066463" w:rsidRDefault="00A813EA" w:rsidP="006E46FC">
      <w:pPr>
        <w:pStyle w:val="Default"/>
        <w:ind w:left="720" w:firstLine="131"/>
        <w:jc w:val="both"/>
      </w:pPr>
      <w:r>
        <w:t xml:space="preserve">4.3. </w:t>
      </w:r>
      <w:r w:rsidRPr="003947BE">
        <w:t xml:space="preserve">Pasidalinti </w:t>
      </w:r>
      <w:r w:rsidR="00066463">
        <w:t>tikybos ir įvairių dalykų mokytojų bendradarbiavimo pavyzdžiais;</w:t>
      </w:r>
      <w:r w:rsidRPr="003947BE">
        <w:t xml:space="preserve"> </w:t>
      </w:r>
    </w:p>
    <w:p w:rsidR="006E46FC" w:rsidRPr="003947BE" w:rsidRDefault="006E46FC" w:rsidP="006E46FC">
      <w:pPr>
        <w:pStyle w:val="Default"/>
        <w:ind w:left="720" w:firstLine="131"/>
        <w:jc w:val="both"/>
      </w:pPr>
      <w:r>
        <w:t xml:space="preserve">4.4. </w:t>
      </w:r>
      <w:r w:rsidRPr="003947BE">
        <w:t>Plėtoti socialinę kompetenciją, lavinant viešo kalbėjimo gebėjimus, sudarant galimybę</w:t>
      </w:r>
    </w:p>
    <w:p w:rsidR="006E46FC" w:rsidRPr="003947BE" w:rsidRDefault="006E46FC" w:rsidP="006E46FC">
      <w:pPr>
        <w:pStyle w:val="Default"/>
        <w:jc w:val="both"/>
      </w:pPr>
      <w:r w:rsidRPr="003947BE">
        <w:t>mokytojams bendrauti ir bendradarbiauti.</w:t>
      </w:r>
    </w:p>
    <w:p w:rsidR="002A38DF" w:rsidRPr="009646BF" w:rsidRDefault="002A38DF" w:rsidP="006E46FC">
      <w:pPr>
        <w:spacing w:after="0" w:line="240" w:lineRule="auto"/>
        <w:rPr>
          <w:rFonts w:ascii="Times New Roman" w:hAnsi="Times New Roman"/>
          <w:b/>
          <w:sz w:val="20"/>
          <w:szCs w:val="20"/>
          <w:lang w:val="lt-LT"/>
        </w:rPr>
      </w:pPr>
    </w:p>
    <w:p w:rsidR="002A38DF" w:rsidRDefault="00A40956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5973">
        <w:rPr>
          <w:rFonts w:ascii="Times New Roman" w:hAnsi="Times New Roman"/>
          <w:b/>
          <w:sz w:val="24"/>
          <w:szCs w:val="24"/>
          <w:lang w:val="lt-LT"/>
        </w:rPr>
        <w:t xml:space="preserve">III.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5973">
        <w:rPr>
          <w:rFonts w:ascii="Times New Roman" w:hAnsi="Times New Roman"/>
          <w:b/>
          <w:sz w:val="24"/>
          <w:szCs w:val="24"/>
          <w:lang w:val="lt-LT"/>
        </w:rPr>
        <w:t>ORGANIZAVIMO TVARKA</w:t>
      </w:r>
    </w:p>
    <w:p w:rsidR="002A38DF" w:rsidRPr="00D85973" w:rsidRDefault="002A38DF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A40956" w:rsidRDefault="006F2491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Konferencija vyks </w:t>
      </w:r>
      <w:r w:rsidR="00066463">
        <w:rPr>
          <w:rFonts w:ascii="Times New Roman" w:hAnsi="Times New Roman"/>
          <w:b/>
          <w:sz w:val="24"/>
          <w:szCs w:val="24"/>
          <w:lang w:val="lt-LT"/>
        </w:rPr>
        <w:t>2018 m. spalio 30</w:t>
      </w:r>
      <w:r w:rsidR="00C43629">
        <w:rPr>
          <w:rFonts w:ascii="Times New Roman" w:hAnsi="Times New Roman"/>
          <w:b/>
          <w:sz w:val="24"/>
          <w:szCs w:val="24"/>
          <w:lang w:val="lt-LT"/>
        </w:rPr>
        <w:t xml:space="preserve"> d. </w:t>
      </w:r>
      <w:r w:rsidR="00066463">
        <w:rPr>
          <w:rFonts w:ascii="Times New Roman" w:hAnsi="Times New Roman"/>
          <w:b/>
          <w:color w:val="000000" w:themeColor="text1"/>
          <w:sz w:val="24"/>
          <w:szCs w:val="24"/>
          <w:lang w:val="lt-LT"/>
        </w:rPr>
        <w:t>10</w:t>
      </w:r>
      <w:r w:rsidR="00A40956" w:rsidRPr="00297CCF">
        <w:rPr>
          <w:rFonts w:ascii="Times New Roman" w:hAnsi="Times New Roman"/>
          <w:b/>
          <w:color w:val="000000" w:themeColor="text1"/>
          <w:sz w:val="24"/>
          <w:szCs w:val="24"/>
          <w:lang w:val="lt-LT"/>
        </w:rPr>
        <w:t xml:space="preserve"> val</w:t>
      </w:r>
      <w:r w:rsidR="00A40956" w:rsidRPr="00BA377B">
        <w:rPr>
          <w:rFonts w:ascii="Times New Roman" w:hAnsi="Times New Roman"/>
          <w:b/>
          <w:sz w:val="24"/>
          <w:szCs w:val="24"/>
          <w:lang w:val="lt-LT"/>
        </w:rPr>
        <w:t>.</w:t>
      </w:r>
      <w:r w:rsidR="0006646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66463" w:rsidRPr="00066463">
        <w:rPr>
          <w:rFonts w:ascii="Times New Roman" w:hAnsi="Times New Roman"/>
          <w:sz w:val="24"/>
          <w:szCs w:val="24"/>
          <w:lang w:val="lt-LT"/>
        </w:rPr>
        <w:t>Vilkaviškio vyskupijos Pastoraciniame centre (</w:t>
      </w:r>
      <w:r w:rsidR="0075572C">
        <w:rPr>
          <w:rFonts w:ascii="Times New Roman" w:hAnsi="Times New Roman"/>
          <w:sz w:val="24"/>
          <w:szCs w:val="24"/>
          <w:lang w:val="lt-LT"/>
        </w:rPr>
        <w:t>J. Bendoriaus g. 3, 68309 Marijampolė)</w:t>
      </w:r>
      <w:r w:rsidR="00A40956" w:rsidRPr="00066463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A377B">
        <w:rPr>
          <w:rFonts w:ascii="Times New Roman" w:hAnsi="Times New Roman"/>
          <w:sz w:val="24"/>
          <w:szCs w:val="24"/>
          <w:lang w:val="lt-LT"/>
        </w:rPr>
        <w:t>Registracijos pradžia –</w:t>
      </w:r>
      <w:r w:rsidR="00066463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C43629" w:rsidRPr="00297CCF">
        <w:rPr>
          <w:rFonts w:ascii="Times New Roman" w:hAnsi="Times New Roman"/>
          <w:color w:val="000000" w:themeColor="text1"/>
          <w:sz w:val="24"/>
          <w:szCs w:val="24"/>
          <w:lang w:val="lt-LT"/>
        </w:rPr>
        <w:t>0</w:t>
      </w:r>
      <w:r w:rsidR="00066463">
        <w:rPr>
          <w:rFonts w:ascii="Times New Roman" w:hAnsi="Times New Roman"/>
          <w:color w:val="000000" w:themeColor="text1"/>
          <w:sz w:val="24"/>
          <w:szCs w:val="24"/>
          <w:lang w:val="lt-LT"/>
        </w:rPr>
        <w:t>9.3</w:t>
      </w:r>
      <w:r w:rsidR="00A40956" w:rsidRPr="00297CCF">
        <w:rPr>
          <w:rFonts w:ascii="Times New Roman" w:hAnsi="Times New Roman"/>
          <w:color w:val="000000" w:themeColor="text1"/>
          <w:sz w:val="24"/>
          <w:szCs w:val="24"/>
          <w:lang w:val="lt-LT"/>
        </w:rPr>
        <w:t>0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val.</w:t>
      </w:r>
    </w:p>
    <w:p w:rsidR="00D43B54" w:rsidRDefault="006F2491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="004813D6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925EDE">
        <w:rPr>
          <w:rFonts w:ascii="Times New Roman" w:hAnsi="Times New Roman"/>
          <w:sz w:val="24"/>
          <w:szCs w:val="24"/>
          <w:lang w:val="lt-LT"/>
        </w:rPr>
        <w:t>K</w:t>
      </w:r>
      <w:r w:rsidR="00925EDE" w:rsidRPr="00925EDE">
        <w:rPr>
          <w:rFonts w:ascii="Times New Roman" w:hAnsi="Times New Roman"/>
          <w:sz w:val="24"/>
          <w:szCs w:val="24"/>
          <w:lang w:val="lt-LT"/>
        </w:rPr>
        <w:t>onferencijos organizatoriai:</w:t>
      </w:r>
    </w:p>
    <w:p w:rsidR="006F2491" w:rsidRDefault="006F2491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6.1. Kun. Linas Baltrušaitis – Vilkaviškio vyskupijos kancleris, Vilkaviškio vyskupijos </w:t>
      </w:r>
      <w:r w:rsidR="0002492F">
        <w:rPr>
          <w:rFonts w:ascii="Times New Roman" w:hAnsi="Times New Roman"/>
          <w:sz w:val="24"/>
          <w:szCs w:val="24"/>
          <w:lang w:val="lt-LT"/>
        </w:rPr>
        <w:t>K</w:t>
      </w:r>
      <w:r>
        <w:rPr>
          <w:rFonts w:ascii="Times New Roman" w:hAnsi="Times New Roman"/>
          <w:sz w:val="24"/>
          <w:szCs w:val="24"/>
          <w:lang w:val="lt-LT"/>
        </w:rPr>
        <w:t xml:space="preserve">atechetikos ir </w:t>
      </w:r>
      <w:r w:rsidR="0002492F">
        <w:rPr>
          <w:rFonts w:ascii="Times New Roman" w:hAnsi="Times New Roman"/>
          <w:sz w:val="24"/>
          <w:szCs w:val="24"/>
          <w:lang w:val="lt-LT"/>
        </w:rPr>
        <w:t>P</w:t>
      </w:r>
      <w:r w:rsidR="00756523">
        <w:rPr>
          <w:rFonts w:ascii="Times New Roman" w:hAnsi="Times New Roman"/>
          <w:sz w:val="24"/>
          <w:szCs w:val="24"/>
          <w:lang w:val="lt-LT"/>
        </w:rPr>
        <w:t>arap</w:t>
      </w:r>
      <w:r>
        <w:rPr>
          <w:rFonts w:ascii="Times New Roman" w:hAnsi="Times New Roman"/>
          <w:sz w:val="24"/>
          <w:szCs w:val="24"/>
          <w:lang w:val="lt-LT"/>
        </w:rPr>
        <w:t>inė</w:t>
      </w:r>
      <w:r w:rsidR="00756523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 katechezės centrų vadovas;</w:t>
      </w:r>
    </w:p>
    <w:p w:rsidR="006F2491" w:rsidRDefault="006F2491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6.2.  Rima Malavickienė – Vilkaviškio vyskupijos </w:t>
      </w:r>
      <w:r w:rsidR="0002492F">
        <w:rPr>
          <w:rFonts w:ascii="Times New Roman" w:hAnsi="Times New Roman"/>
          <w:sz w:val="24"/>
          <w:szCs w:val="24"/>
          <w:lang w:val="lt-LT"/>
        </w:rPr>
        <w:t>K</w:t>
      </w:r>
      <w:r>
        <w:rPr>
          <w:rFonts w:ascii="Times New Roman" w:hAnsi="Times New Roman"/>
          <w:sz w:val="24"/>
          <w:szCs w:val="24"/>
          <w:lang w:val="lt-LT"/>
        </w:rPr>
        <w:t>atechetikos centro</w:t>
      </w:r>
      <w:r w:rsidR="0002492F">
        <w:rPr>
          <w:rFonts w:ascii="Times New Roman" w:hAnsi="Times New Roman"/>
          <w:sz w:val="24"/>
          <w:szCs w:val="24"/>
          <w:lang w:val="lt-LT"/>
        </w:rPr>
        <w:t xml:space="preserve"> metodininkė;</w:t>
      </w:r>
    </w:p>
    <w:p w:rsidR="0002492F" w:rsidRDefault="00297CCF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6.3. Vilma Balandienė – V</w:t>
      </w:r>
      <w:r w:rsidR="0002492F">
        <w:rPr>
          <w:rFonts w:ascii="Times New Roman" w:hAnsi="Times New Roman"/>
          <w:sz w:val="24"/>
          <w:szCs w:val="24"/>
          <w:lang w:val="lt-LT"/>
        </w:rPr>
        <w:t>ilkaviškio vyskupijos Katechetikos centro metodininkė;</w:t>
      </w:r>
    </w:p>
    <w:p w:rsidR="0002492F" w:rsidRDefault="0002492F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6.4. </w:t>
      </w:r>
      <w:r w:rsidR="00A91D14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Lina Mažeikaitė </w:t>
      </w:r>
      <w:r w:rsidR="00583739">
        <w:rPr>
          <w:rFonts w:ascii="Times New Roman" w:hAnsi="Times New Roman"/>
          <w:sz w:val="24"/>
          <w:szCs w:val="24"/>
          <w:lang w:val="lt-LT"/>
        </w:rPr>
        <w:t>– Vilkaviškio vyskupijos Parap</w:t>
      </w:r>
      <w:r>
        <w:rPr>
          <w:rFonts w:ascii="Times New Roman" w:hAnsi="Times New Roman"/>
          <w:sz w:val="24"/>
          <w:szCs w:val="24"/>
          <w:lang w:val="lt-LT"/>
        </w:rPr>
        <w:t>inės katechezės centro referentė;</w:t>
      </w:r>
    </w:p>
    <w:p w:rsidR="007B7231" w:rsidRDefault="00206BB1" w:rsidP="00206B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A10F0B">
        <w:rPr>
          <w:rFonts w:ascii="Times New Roman" w:hAnsi="Times New Roman"/>
          <w:sz w:val="24"/>
          <w:szCs w:val="24"/>
          <w:lang w:val="lt-LT"/>
        </w:rPr>
        <w:t>7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56523">
        <w:rPr>
          <w:rFonts w:ascii="Times New Roman" w:hAnsi="Times New Roman"/>
          <w:sz w:val="24"/>
          <w:szCs w:val="24"/>
          <w:lang w:val="lt-LT"/>
        </w:rPr>
        <w:t xml:space="preserve">Konferencijos partneriai – </w:t>
      </w:r>
      <w:r w:rsidR="007B7231">
        <w:rPr>
          <w:rFonts w:ascii="Times New Roman" w:hAnsi="Times New Roman"/>
          <w:sz w:val="24"/>
          <w:szCs w:val="24"/>
          <w:lang w:val="lt-LT"/>
        </w:rPr>
        <w:t>Vilkaviškio vyskupijos kurija, Marijampolės Meilės Lukšienės švietimo centras.</w:t>
      </w:r>
    </w:p>
    <w:p w:rsidR="00A40956" w:rsidRPr="00822C47" w:rsidRDefault="007B7231" w:rsidP="00206B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  8. </w:t>
      </w:r>
      <w:r w:rsidR="00A40956" w:rsidRPr="00822C47">
        <w:rPr>
          <w:rFonts w:ascii="Times New Roman" w:hAnsi="Times New Roman"/>
          <w:sz w:val="24"/>
          <w:szCs w:val="24"/>
          <w:lang w:val="lt-LT"/>
        </w:rPr>
        <w:t>Konferencijo</w:t>
      </w:r>
      <w:r w:rsidR="00A10F0B" w:rsidRPr="00822C47">
        <w:rPr>
          <w:rFonts w:ascii="Times New Roman" w:hAnsi="Times New Roman"/>
          <w:sz w:val="24"/>
          <w:szCs w:val="24"/>
          <w:lang w:val="lt-LT"/>
        </w:rPr>
        <w:t>je</w:t>
      </w:r>
      <w:r w:rsidR="00A10F0B" w:rsidRPr="00822C47">
        <w:rPr>
          <w:rFonts w:ascii="Times New Roman" w:hAnsi="Times New Roman"/>
          <w:sz w:val="24"/>
          <w:lang w:val="lt-LT"/>
        </w:rPr>
        <w:t xml:space="preserve"> kviečiami dalyvauti </w:t>
      </w:r>
      <w:r w:rsidR="003E6E6D">
        <w:rPr>
          <w:rFonts w:ascii="Times New Roman" w:hAnsi="Times New Roman"/>
          <w:sz w:val="24"/>
          <w:lang w:val="lt-LT"/>
        </w:rPr>
        <w:t xml:space="preserve">įvairių </w:t>
      </w:r>
      <w:r w:rsidR="00A10F0B" w:rsidRPr="00822C47">
        <w:rPr>
          <w:rFonts w:ascii="Times New Roman" w:hAnsi="Times New Roman"/>
          <w:sz w:val="24"/>
          <w:lang w:val="lt-LT"/>
        </w:rPr>
        <w:t>švietimo įstaigų</w:t>
      </w:r>
      <w:r w:rsidR="0075572C">
        <w:rPr>
          <w:rFonts w:ascii="Times New Roman" w:hAnsi="Times New Roman"/>
          <w:sz w:val="24"/>
          <w:lang w:val="lt-LT"/>
        </w:rPr>
        <w:t xml:space="preserve"> tikybos bei kitų mokomųjų dalykų  mokytojai.</w:t>
      </w:r>
      <w:r w:rsidR="00A40956" w:rsidRPr="00822C4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312121" w:rsidRPr="00774F73" w:rsidRDefault="00925EDE" w:rsidP="007557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12121" w:rsidRPr="00721855">
        <w:rPr>
          <w:rFonts w:ascii="Times New Roman" w:hAnsi="Times New Roman"/>
          <w:bCs/>
          <w:sz w:val="24"/>
          <w:szCs w:val="24"/>
          <w:lang w:val="lt-LT" w:eastAsia="lt-LT"/>
        </w:rPr>
        <w:t xml:space="preserve">Konferencijos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>darbo formos:</w:t>
      </w:r>
    </w:p>
    <w:p w:rsidR="00312121" w:rsidRPr="00721855" w:rsidRDefault="0075572C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>Plenarinis posėdis.</w:t>
      </w:r>
    </w:p>
    <w:p w:rsidR="00CA5DA3" w:rsidRPr="00721855" w:rsidRDefault="0075572C" w:rsidP="007557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 xml:space="preserve">Pranešimų </w:t>
      </w:r>
      <w:r w:rsidR="00774F73" w:rsidRPr="00721855">
        <w:rPr>
          <w:rFonts w:ascii="Times New Roman" w:hAnsi="Times New Roman"/>
          <w:sz w:val="24"/>
          <w:szCs w:val="24"/>
          <w:lang w:val="lt-LT"/>
        </w:rPr>
        <w:t>(</w:t>
      </w:r>
      <w:r w:rsidR="00774F73" w:rsidRPr="00774F73">
        <w:rPr>
          <w:rFonts w:ascii="Times New Roman" w:hAnsi="Times New Roman"/>
          <w:sz w:val="24"/>
          <w:szCs w:val="24"/>
          <w:lang w:val="lt-LT"/>
        </w:rPr>
        <w:t xml:space="preserve">žodinių, video) </w:t>
      </w:r>
      <w:r w:rsidR="00312121" w:rsidRPr="00721855">
        <w:rPr>
          <w:rFonts w:ascii="Times New Roman" w:hAnsi="Times New Roman"/>
          <w:sz w:val="24"/>
          <w:szCs w:val="24"/>
          <w:lang w:val="lt-LT"/>
        </w:rPr>
        <w:t>pristatymai ir debatai grupėse.</w:t>
      </w:r>
    </w:p>
    <w:p w:rsidR="00312121" w:rsidRDefault="00312121" w:rsidP="00E83B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</w:p>
    <w:p w:rsidR="002A38DF" w:rsidRDefault="00A40956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 xml:space="preserve">IV.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A40956" w:rsidRDefault="00A40956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DALYVAVIMAS KONFERENCIJOJE</w:t>
      </w:r>
    </w:p>
    <w:p w:rsidR="002A38DF" w:rsidRPr="002F49B4" w:rsidRDefault="002A38DF" w:rsidP="00E83B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t-LT"/>
        </w:rPr>
      </w:pPr>
    </w:p>
    <w:p w:rsidR="00775AD8" w:rsidRPr="00C5091D" w:rsidRDefault="00721855" w:rsidP="00DF23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A3B8D">
        <w:rPr>
          <w:rFonts w:ascii="Times New Roman" w:hAnsi="Times New Roman"/>
          <w:sz w:val="24"/>
          <w:szCs w:val="24"/>
          <w:lang w:val="lt-LT"/>
        </w:rPr>
        <w:t>0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F23D2">
        <w:rPr>
          <w:rFonts w:ascii="Times New Roman" w:hAnsi="Times New Roman"/>
          <w:sz w:val="24"/>
          <w:szCs w:val="24"/>
          <w:lang w:val="lt-LT"/>
        </w:rPr>
        <w:t xml:space="preserve">Konferencijos </w:t>
      </w:r>
      <w:r w:rsidR="00C5091D" w:rsidRPr="00C5091D">
        <w:rPr>
          <w:rFonts w:ascii="Times New Roman" w:hAnsi="Times New Roman"/>
          <w:sz w:val="24"/>
          <w:szCs w:val="24"/>
          <w:lang w:val="lt-LT"/>
        </w:rPr>
        <w:t>pranešėjai</w:t>
      </w:r>
      <w:r w:rsidR="003E7E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C5091D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="003E7EFB">
        <w:rPr>
          <w:rFonts w:ascii="Times New Roman" w:hAnsi="Times New Roman"/>
          <w:sz w:val="24"/>
          <w:szCs w:val="24"/>
          <w:lang w:val="lt-LT"/>
        </w:rPr>
        <w:t>2018</w:t>
      </w:r>
      <w:r w:rsidR="00D85973">
        <w:rPr>
          <w:rFonts w:ascii="Times New Roman" w:hAnsi="Times New Roman"/>
          <w:sz w:val="24"/>
          <w:szCs w:val="24"/>
          <w:lang w:val="lt-LT"/>
        </w:rPr>
        <w:t> </w:t>
      </w:r>
      <w:r w:rsidR="00311688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3E7EFB">
        <w:rPr>
          <w:rFonts w:ascii="Times New Roman" w:hAnsi="Times New Roman"/>
          <w:sz w:val="24"/>
          <w:szCs w:val="24"/>
          <w:lang w:val="lt-LT"/>
        </w:rPr>
        <w:t xml:space="preserve">spalio 18 </w:t>
      </w:r>
      <w:r w:rsidR="00775AD8" w:rsidRPr="00C5091D">
        <w:rPr>
          <w:rFonts w:ascii="Times New Roman" w:hAnsi="Times New Roman"/>
          <w:sz w:val="24"/>
          <w:szCs w:val="24"/>
          <w:lang w:val="lt-LT"/>
        </w:rPr>
        <w:t> d.</w:t>
      </w:r>
      <w:r w:rsidR="00583739">
        <w:rPr>
          <w:rFonts w:ascii="Times New Roman" w:hAnsi="Times New Roman"/>
          <w:sz w:val="24"/>
          <w:szCs w:val="24"/>
          <w:lang w:val="lt-LT"/>
        </w:rPr>
        <w:t xml:space="preserve"> kreipi</w:t>
      </w:r>
      <w:r w:rsidR="003E7EFB">
        <w:rPr>
          <w:rFonts w:ascii="Times New Roman" w:hAnsi="Times New Roman"/>
          <w:sz w:val="24"/>
          <w:szCs w:val="24"/>
          <w:lang w:val="lt-LT"/>
        </w:rPr>
        <w:t>asi</w:t>
      </w:r>
      <w:r w:rsidR="001D48DD">
        <w:rPr>
          <w:rFonts w:ascii="Times New Roman" w:hAnsi="Times New Roman"/>
          <w:sz w:val="24"/>
          <w:szCs w:val="24"/>
          <w:lang w:val="lt-LT"/>
        </w:rPr>
        <w:t xml:space="preserve"> į Vilkaviškio</w:t>
      </w:r>
      <w:r w:rsidR="00DF23D2">
        <w:rPr>
          <w:rFonts w:ascii="Times New Roman" w:hAnsi="Times New Roman"/>
          <w:sz w:val="24"/>
          <w:szCs w:val="24"/>
          <w:lang w:val="lt-LT"/>
        </w:rPr>
        <w:t xml:space="preserve"> vyskupijos</w:t>
      </w:r>
      <w:r w:rsidR="003E7EFB">
        <w:rPr>
          <w:rFonts w:ascii="Times New Roman" w:hAnsi="Times New Roman"/>
          <w:sz w:val="24"/>
          <w:szCs w:val="24"/>
          <w:lang w:val="lt-LT"/>
        </w:rPr>
        <w:t xml:space="preserve"> Katechetikos centrą </w:t>
      </w:r>
      <w:r w:rsidR="00DF23D2">
        <w:rPr>
          <w:rFonts w:ascii="Times New Roman" w:hAnsi="Times New Roman"/>
          <w:sz w:val="24"/>
          <w:szCs w:val="24"/>
          <w:lang w:val="lt-LT"/>
        </w:rPr>
        <w:t xml:space="preserve">el. paštu </w:t>
      </w:r>
      <w:hyperlink r:id="rId7" w:history="1">
        <w:r w:rsidR="00DF23D2" w:rsidRPr="006D5117">
          <w:rPr>
            <w:rStyle w:val="Hipersaitas"/>
            <w:rFonts w:ascii="Times New Roman" w:hAnsi="Times New Roman"/>
            <w:sz w:val="24"/>
            <w:szCs w:val="24"/>
            <w:lang w:val="lt-LT"/>
          </w:rPr>
          <w:t>katechetikos.c</w:t>
        </w:r>
        <w:r w:rsidR="00DF23D2" w:rsidRPr="003D02FF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val="lt-LT"/>
          </w:rPr>
          <w:t>@vk.lcn.lt</w:t>
        </w:r>
      </w:hyperlink>
      <w:r w:rsidR="003E7E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ar telefonu +</w:t>
      </w:r>
      <w:r w:rsidR="001A3B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>370 671 89714</w:t>
      </w:r>
      <w:r w:rsidR="003E7E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ir pristato savo pranešimo temą.</w:t>
      </w:r>
    </w:p>
    <w:p w:rsidR="00A40956" w:rsidRPr="00BA377B" w:rsidRDefault="001A3B8D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Pranešimų autoriai ats</w:t>
      </w:r>
      <w:r w:rsidR="00D20BDC">
        <w:rPr>
          <w:rFonts w:ascii="Times New Roman" w:hAnsi="Times New Roman"/>
          <w:sz w:val="24"/>
          <w:szCs w:val="24"/>
          <w:lang w:val="lt-LT"/>
        </w:rPr>
        <w:t>iunčia</w:t>
      </w:r>
      <w:r w:rsidR="003E7EFB">
        <w:rPr>
          <w:rFonts w:ascii="Times New Roman" w:hAnsi="Times New Roman"/>
          <w:sz w:val="24"/>
          <w:szCs w:val="24"/>
          <w:lang w:val="lt-LT"/>
        </w:rPr>
        <w:t xml:space="preserve"> pranešimo </w:t>
      </w:r>
      <w:r w:rsidR="00D20BDC">
        <w:rPr>
          <w:rFonts w:ascii="Times New Roman" w:hAnsi="Times New Roman"/>
          <w:sz w:val="24"/>
          <w:szCs w:val="24"/>
          <w:lang w:val="lt-LT"/>
        </w:rPr>
        <w:t xml:space="preserve">tezes </w:t>
      </w:r>
      <w:r w:rsidR="003E7EFB">
        <w:rPr>
          <w:rFonts w:ascii="Times New Roman" w:hAnsi="Times New Roman"/>
          <w:sz w:val="24"/>
          <w:szCs w:val="24"/>
          <w:lang w:val="lt-LT"/>
        </w:rPr>
        <w:t>(3-4 sakiniai) iki 2018</w:t>
      </w:r>
      <w:r w:rsidR="0031168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E7EFB">
        <w:rPr>
          <w:rFonts w:ascii="Times New Roman" w:hAnsi="Times New Roman"/>
          <w:sz w:val="24"/>
          <w:szCs w:val="24"/>
          <w:lang w:val="lt-LT"/>
        </w:rPr>
        <w:t>spalio 22 d.</w:t>
      </w:r>
      <w:r w:rsidR="00991CA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7EF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el. paštu </w:t>
      </w:r>
      <w:hyperlink r:id="rId8" w:history="1">
        <w:r w:rsidR="00991CA5" w:rsidRPr="006D5117">
          <w:rPr>
            <w:rStyle w:val="Hipersaitas"/>
            <w:rFonts w:ascii="Times New Roman" w:hAnsi="Times New Roman"/>
            <w:sz w:val="24"/>
            <w:szCs w:val="24"/>
            <w:lang w:val="lt-LT"/>
          </w:rPr>
          <w:t>katechetikos.c</w:t>
        </w:r>
        <w:r w:rsidR="00991CA5" w:rsidRPr="003D02FF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val="lt-LT"/>
          </w:rPr>
          <w:t>@vk.lcn.lt</w:t>
        </w:r>
      </w:hyperlink>
      <w:r w:rsidR="00991CA5" w:rsidRPr="003D02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t-LT"/>
        </w:rPr>
        <w:t>.</w:t>
      </w:r>
    </w:p>
    <w:p w:rsidR="00A40956" w:rsidRPr="00BA377B" w:rsidRDefault="001A3B8D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12</w:t>
      </w:r>
      <w:r w:rsidR="00721855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5091D">
        <w:rPr>
          <w:rFonts w:ascii="Times New Roman" w:hAnsi="Times New Roman"/>
          <w:sz w:val="24"/>
          <w:szCs w:val="24"/>
          <w:lang w:val="lt-LT"/>
        </w:rPr>
        <w:t>P</w:t>
      </w:r>
      <w:r w:rsidR="0059636D">
        <w:rPr>
          <w:rFonts w:ascii="Times New Roman" w:hAnsi="Times New Roman"/>
          <w:sz w:val="24"/>
          <w:szCs w:val="24"/>
          <w:lang w:val="lt-LT"/>
        </w:rPr>
        <w:t>ranešimui pristatyti</w:t>
      </w:r>
      <w:r w:rsidR="00CA5DA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7617" w:rsidRPr="00F24B4B">
        <w:rPr>
          <w:rFonts w:ascii="Times New Roman" w:hAnsi="Times New Roman"/>
          <w:sz w:val="24"/>
          <w:szCs w:val="24"/>
          <w:lang w:val="lt-LT"/>
        </w:rPr>
        <w:t>plenarin</w:t>
      </w:r>
      <w:r w:rsidR="003E7EFB">
        <w:rPr>
          <w:rFonts w:ascii="Times New Roman" w:hAnsi="Times New Roman"/>
          <w:sz w:val="24"/>
          <w:szCs w:val="24"/>
          <w:lang w:val="lt-LT"/>
        </w:rPr>
        <w:t>iame posėdyje skiriama 20 min.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A377B" w:rsidRDefault="00721855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A3B8D">
        <w:rPr>
          <w:rFonts w:ascii="Times New Roman" w:hAnsi="Times New Roman"/>
          <w:sz w:val="24"/>
          <w:szCs w:val="24"/>
          <w:lang w:val="lt-LT"/>
        </w:rPr>
        <w:t>3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85973">
        <w:rPr>
          <w:rFonts w:ascii="Times New Roman" w:hAnsi="Times New Roman"/>
          <w:sz w:val="24"/>
          <w:szCs w:val="24"/>
          <w:lang w:val="lt-LT"/>
        </w:rPr>
        <w:t>Informacija teikiama el. 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 xml:space="preserve">paštu </w:t>
      </w:r>
      <w:hyperlink r:id="rId9" w:history="1">
        <w:r w:rsidR="007D6C00" w:rsidRPr="006D5117">
          <w:rPr>
            <w:rStyle w:val="Hipersaitas"/>
            <w:rFonts w:ascii="Times New Roman" w:hAnsi="Times New Roman"/>
            <w:sz w:val="24"/>
            <w:szCs w:val="24"/>
            <w:lang w:val="lt-LT"/>
          </w:rPr>
          <w:t>katechetikos.c</w:t>
        </w:r>
        <w:r w:rsidR="007D6C00" w:rsidRPr="003D02FF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  <w:lang w:val="pl-PL"/>
          </w:rPr>
          <w:t>@vk.lcn.lt</w:t>
        </w:r>
      </w:hyperlink>
      <w:r w:rsidR="007D6C00" w:rsidRPr="003D02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</w:t>
      </w:r>
      <w:r w:rsidR="005605C0">
        <w:rPr>
          <w:rFonts w:ascii="Times New Roman" w:hAnsi="Times New Roman"/>
          <w:sz w:val="24"/>
          <w:szCs w:val="24"/>
          <w:lang w:val="lt-LT"/>
        </w:rPr>
        <w:t xml:space="preserve"> arba tel. +370 </w:t>
      </w:r>
      <w:r w:rsidR="00A40956" w:rsidRPr="00BA377B">
        <w:rPr>
          <w:rFonts w:ascii="Times New Roman" w:hAnsi="Times New Roman"/>
          <w:sz w:val="24"/>
          <w:szCs w:val="24"/>
          <w:lang w:val="lt-LT"/>
        </w:rPr>
        <w:t>671</w:t>
      </w:r>
      <w:r w:rsidR="005605C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6C00">
        <w:rPr>
          <w:rFonts w:ascii="Times New Roman" w:hAnsi="Times New Roman"/>
          <w:sz w:val="24"/>
          <w:szCs w:val="24"/>
          <w:lang w:val="lt-LT"/>
        </w:rPr>
        <w:t>89714</w:t>
      </w:r>
      <w:r w:rsidR="0046091C">
        <w:rPr>
          <w:rFonts w:ascii="Times New Roman" w:hAnsi="Times New Roman"/>
          <w:sz w:val="24"/>
          <w:szCs w:val="24"/>
          <w:lang w:val="lt-LT"/>
        </w:rPr>
        <w:t>.</w:t>
      </w:r>
    </w:p>
    <w:p w:rsidR="00C577AE" w:rsidRPr="00DF23D2" w:rsidRDefault="001A3B8D" w:rsidP="00DF23D2">
      <w:pPr>
        <w:spacing w:after="0"/>
        <w:ind w:left="131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14</w:t>
      </w:r>
      <w:r w:rsidR="00C577AE">
        <w:rPr>
          <w:rFonts w:ascii="Times New Roman" w:hAnsi="Times New Roman"/>
          <w:sz w:val="24"/>
          <w:szCs w:val="24"/>
          <w:lang w:val="lt-LT"/>
        </w:rPr>
        <w:t>. Konferencijos klausytojai registruojasi elektroniniu būdu</w:t>
      </w:r>
      <w:r>
        <w:rPr>
          <w:rFonts w:ascii="Times New Roman" w:hAnsi="Times New Roman"/>
          <w:sz w:val="24"/>
          <w:szCs w:val="24"/>
          <w:lang w:val="lt-LT"/>
        </w:rPr>
        <w:t xml:space="preserve"> per SEMIPLIUS iki spalio 26</w:t>
      </w:r>
      <w:r w:rsidR="00A91D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161A">
        <w:rPr>
          <w:rFonts w:ascii="Times New Roman" w:hAnsi="Times New Roman"/>
          <w:sz w:val="24"/>
          <w:szCs w:val="24"/>
          <w:lang w:val="lt-LT"/>
        </w:rPr>
        <w:t>d.</w:t>
      </w:r>
    </w:p>
    <w:p w:rsidR="00925EDE" w:rsidRDefault="00925EDE" w:rsidP="00DF2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A38DF" w:rsidRPr="002A38DF" w:rsidRDefault="00D43B54" w:rsidP="00E83B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43B54">
        <w:rPr>
          <w:rFonts w:ascii="Times New Roman" w:hAnsi="Times New Roman"/>
          <w:b/>
          <w:sz w:val="24"/>
          <w:szCs w:val="24"/>
          <w:lang w:val="lt-LT"/>
        </w:rPr>
        <w:t>V.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38DF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BA377B" w:rsidRDefault="00BA377B" w:rsidP="00E8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2A38DF" w:rsidRPr="00D85973" w:rsidRDefault="002A38DF" w:rsidP="00E83B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727F6" w:rsidRPr="002E6084" w:rsidRDefault="00721855" w:rsidP="001A3B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="001A3B8D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>Dalyviams ir</w:t>
      </w:r>
      <w:r w:rsidR="002E6084">
        <w:rPr>
          <w:rFonts w:ascii="Times New Roman" w:hAnsi="Times New Roman"/>
          <w:sz w:val="24"/>
          <w:szCs w:val="24"/>
          <w:lang w:val="lt-LT"/>
        </w:rPr>
        <w:t xml:space="preserve"> pranešėjams bus išduodami</w:t>
      </w:r>
      <w:r w:rsidR="001727F6">
        <w:rPr>
          <w:rFonts w:ascii="Times New Roman" w:hAnsi="Times New Roman"/>
          <w:sz w:val="24"/>
          <w:szCs w:val="24"/>
          <w:lang w:val="lt-LT"/>
        </w:rPr>
        <w:t xml:space="preserve"> Marijampolės Meilės Lukšienės švietimo centro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F6752">
        <w:rPr>
          <w:rFonts w:ascii="Times New Roman" w:hAnsi="Times New Roman"/>
          <w:sz w:val="24"/>
          <w:szCs w:val="24"/>
          <w:lang w:val="lt-LT"/>
        </w:rPr>
        <w:t>pažymėjimai</w:t>
      </w:r>
      <w:r w:rsidR="00723DE2" w:rsidRPr="00BA377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1727F6" w:rsidRPr="00D20315" w:rsidRDefault="001A3B8D" w:rsidP="001727F6">
      <w:pPr>
        <w:pStyle w:val="Default"/>
        <w:tabs>
          <w:tab w:val="left" w:pos="1418"/>
        </w:tabs>
        <w:spacing w:after="66"/>
        <w:ind w:firstLine="709"/>
      </w:pPr>
      <w:r>
        <w:t xml:space="preserve">   16</w:t>
      </w:r>
      <w:r w:rsidR="002E6084">
        <w:t xml:space="preserve">. </w:t>
      </w:r>
      <w:r w:rsidR="001727F6" w:rsidRPr="00D20315">
        <w:t xml:space="preserve">Organizatoriai pasilieka teisę koreguoti konferencijos nuostatus ir programą. </w:t>
      </w:r>
    </w:p>
    <w:p w:rsidR="001727F6" w:rsidRDefault="001727F6" w:rsidP="00E83B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E7617" w:rsidRDefault="006E7617" w:rsidP="00E83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/>
          <w:sz w:val="24"/>
          <w:szCs w:val="24"/>
          <w:lang w:val="lt-LT"/>
        </w:rPr>
      </w:pPr>
      <w:r>
        <w:rPr>
          <w:rFonts w:ascii="Times New Roman" w:eastAsia="ArialMT" w:hAnsi="Times New Roman"/>
          <w:sz w:val="24"/>
          <w:szCs w:val="24"/>
          <w:lang w:val="lt-LT"/>
        </w:rPr>
        <w:t>____________________________</w:t>
      </w:r>
    </w:p>
    <w:p w:rsidR="00D85973" w:rsidRDefault="00D85973" w:rsidP="002A3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0064A" w:rsidRDefault="0020064A" w:rsidP="00C577AE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20064A" w:rsidRDefault="0020064A" w:rsidP="002E6084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sectPr w:rsidR="0020064A" w:rsidSect="004C42D4">
      <w:headerReference w:type="default" r:id="rId10"/>
      <w:pgSz w:w="12240" w:h="15840"/>
      <w:pgMar w:top="993" w:right="90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A3" w:rsidRDefault="009D0BA3" w:rsidP="0046091C">
      <w:pPr>
        <w:spacing w:after="0" w:line="240" w:lineRule="auto"/>
      </w:pPr>
      <w:r>
        <w:separator/>
      </w:r>
    </w:p>
  </w:endnote>
  <w:endnote w:type="continuationSeparator" w:id="0">
    <w:p w:rsidR="009D0BA3" w:rsidRDefault="009D0BA3" w:rsidP="0046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A3" w:rsidRDefault="009D0BA3" w:rsidP="0046091C">
      <w:pPr>
        <w:spacing w:after="0" w:line="240" w:lineRule="auto"/>
      </w:pPr>
      <w:r>
        <w:separator/>
      </w:r>
    </w:p>
  </w:footnote>
  <w:footnote w:type="continuationSeparator" w:id="0">
    <w:p w:rsidR="009D0BA3" w:rsidRDefault="009D0BA3" w:rsidP="0046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963533"/>
      <w:docPartObj>
        <w:docPartGallery w:val="Page Numbers (Top of Page)"/>
        <w:docPartUnique/>
      </w:docPartObj>
    </w:sdtPr>
    <w:sdtContent>
      <w:p w:rsidR="001727F6" w:rsidRDefault="00D12F1A">
        <w:pPr>
          <w:pStyle w:val="Antrats"/>
          <w:jc w:val="center"/>
        </w:pPr>
        <w:fldSimple w:instr="PAGE   \* MERGEFORMAT">
          <w:r w:rsidR="00DF6752" w:rsidRPr="00DF6752">
            <w:rPr>
              <w:noProof/>
              <w:lang w:val="lt-LT"/>
            </w:rPr>
            <w:t>1</w:t>
          </w:r>
        </w:fldSimple>
      </w:p>
    </w:sdtContent>
  </w:sdt>
  <w:p w:rsidR="001727F6" w:rsidRDefault="001727F6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127"/>
    <w:multiLevelType w:val="hybridMultilevel"/>
    <w:tmpl w:val="AFD86A0C"/>
    <w:lvl w:ilvl="0" w:tplc="9CD89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83EE3"/>
    <w:multiLevelType w:val="hybridMultilevel"/>
    <w:tmpl w:val="72FEE7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69C6"/>
    <w:multiLevelType w:val="hybridMultilevel"/>
    <w:tmpl w:val="C602F27A"/>
    <w:lvl w:ilvl="0" w:tplc="02745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278B"/>
    <w:multiLevelType w:val="hybridMultilevel"/>
    <w:tmpl w:val="9C249B06"/>
    <w:lvl w:ilvl="0" w:tplc="80BA05F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A3FEB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87"/>
    <w:rsid w:val="000104D1"/>
    <w:rsid w:val="00022538"/>
    <w:rsid w:val="0002492F"/>
    <w:rsid w:val="00026324"/>
    <w:rsid w:val="00053A08"/>
    <w:rsid w:val="00066463"/>
    <w:rsid w:val="00073AFB"/>
    <w:rsid w:val="00084F4C"/>
    <w:rsid w:val="00090361"/>
    <w:rsid w:val="00125387"/>
    <w:rsid w:val="00133122"/>
    <w:rsid w:val="001727F6"/>
    <w:rsid w:val="001A3B8D"/>
    <w:rsid w:val="001D1F1A"/>
    <w:rsid w:val="001D48DD"/>
    <w:rsid w:val="001F7666"/>
    <w:rsid w:val="0020064A"/>
    <w:rsid w:val="002050C0"/>
    <w:rsid w:val="00206BB1"/>
    <w:rsid w:val="002234D2"/>
    <w:rsid w:val="00260D88"/>
    <w:rsid w:val="00291D40"/>
    <w:rsid w:val="00297CCF"/>
    <w:rsid w:val="002A38DF"/>
    <w:rsid w:val="002C0A15"/>
    <w:rsid w:val="002C2397"/>
    <w:rsid w:val="002D4CA2"/>
    <w:rsid w:val="002E0478"/>
    <w:rsid w:val="002E0ABC"/>
    <w:rsid w:val="002E6084"/>
    <w:rsid w:val="002F49B4"/>
    <w:rsid w:val="00303111"/>
    <w:rsid w:val="00311688"/>
    <w:rsid w:val="00312121"/>
    <w:rsid w:val="00337925"/>
    <w:rsid w:val="00337C6D"/>
    <w:rsid w:val="00383700"/>
    <w:rsid w:val="003D02FF"/>
    <w:rsid w:val="003D0351"/>
    <w:rsid w:val="003E6E6D"/>
    <w:rsid w:val="003E7EFB"/>
    <w:rsid w:val="004374F9"/>
    <w:rsid w:val="0046091C"/>
    <w:rsid w:val="00474B77"/>
    <w:rsid w:val="00476540"/>
    <w:rsid w:val="004813D6"/>
    <w:rsid w:val="004931BA"/>
    <w:rsid w:val="004C42D4"/>
    <w:rsid w:val="00550820"/>
    <w:rsid w:val="005605C0"/>
    <w:rsid w:val="00583739"/>
    <w:rsid w:val="0059636D"/>
    <w:rsid w:val="005B2D3F"/>
    <w:rsid w:val="00636A3F"/>
    <w:rsid w:val="0065043D"/>
    <w:rsid w:val="006508D9"/>
    <w:rsid w:val="00650FC9"/>
    <w:rsid w:val="00660D50"/>
    <w:rsid w:val="0068293A"/>
    <w:rsid w:val="00685D86"/>
    <w:rsid w:val="006C28A6"/>
    <w:rsid w:val="006D234D"/>
    <w:rsid w:val="006E46FC"/>
    <w:rsid w:val="006E7617"/>
    <w:rsid w:val="006F2491"/>
    <w:rsid w:val="00703A51"/>
    <w:rsid w:val="00706C3B"/>
    <w:rsid w:val="00711789"/>
    <w:rsid w:val="00720559"/>
    <w:rsid w:val="00721855"/>
    <w:rsid w:val="00722FB1"/>
    <w:rsid w:val="00723DE2"/>
    <w:rsid w:val="00734C23"/>
    <w:rsid w:val="00750188"/>
    <w:rsid w:val="0075572C"/>
    <w:rsid w:val="00756523"/>
    <w:rsid w:val="00763F10"/>
    <w:rsid w:val="00774F73"/>
    <w:rsid w:val="00775AD8"/>
    <w:rsid w:val="00783487"/>
    <w:rsid w:val="0079278E"/>
    <w:rsid w:val="007B0B9A"/>
    <w:rsid w:val="007B39B7"/>
    <w:rsid w:val="007B7231"/>
    <w:rsid w:val="007D6C00"/>
    <w:rsid w:val="007E7DD2"/>
    <w:rsid w:val="007F7CB8"/>
    <w:rsid w:val="00822C47"/>
    <w:rsid w:val="00824089"/>
    <w:rsid w:val="00831337"/>
    <w:rsid w:val="008436D5"/>
    <w:rsid w:val="00851C54"/>
    <w:rsid w:val="00856B94"/>
    <w:rsid w:val="00874857"/>
    <w:rsid w:val="00880FF8"/>
    <w:rsid w:val="0089313A"/>
    <w:rsid w:val="008C0797"/>
    <w:rsid w:val="008C2A1F"/>
    <w:rsid w:val="008D3AD5"/>
    <w:rsid w:val="008D59B3"/>
    <w:rsid w:val="008E24E5"/>
    <w:rsid w:val="008E3917"/>
    <w:rsid w:val="00911B60"/>
    <w:rsid w:val="00912864"/>
    <w:rsid w:val="00925EDE"/>
    <w:rsid w:val="009558CA"/>
    <w:rsid w:val="009646BF"/>
    <w:rsid w:val="00965D7C"/>
    <w:rsid w:val="00970281"/>
    <w:rsid w:val="00970422"/>
    <w:rsid w:val="009706A3"/>
    <w:rsid w:val="00991CA5"/>
    <w:rsid w:val="009927CA"/>
    <w:rsid w:val="009B1CD4"/>
    <w:rsid w:val="009D0BA3"/>
    <w:rsid w:val="009E6BD4"/>
    <w:rsid w:val="009F035B"/>
    <w:rsid w:val="00A07D62"/>
    <w:rsid w:val="00A10F0B"/>
    <w:rsid w:val="00A239BC"/>
    <w:rsid w:val="00A246F8"/>
    <w:rsid w:val="00A309C8"/>
    <w:rsid w:val="00A3477E"/>
    <w:rsid w:val="00A40956"/>
    <w:rsid w:val="00A4631C"/>
    <w:rsid w:val="00A53616"/>
    <w:rsid w:val="00A715C4"/>
    <w:rsid w:val="00A80DE6"/>
    <w:rsid w:val="00A813EA"/>
    <w:rsid w:val="00A91D14"/>
    <w:rsid w:val="00A967E0"/>
    <w:rsid w:val="00AA3930"/>
    <w:rsid w:val="00AA6C15"/>
    <w:rsid w:val="00AC080D"/>
    <w:rsid w:val="00B2161A"/>
    <w:rsid w:val="00B26F81"/>
    <w:rsid w:val="00B37828"/>
    <w:rsid w:val="00B50173"/>
    <w:rsid w:val="00B84036"/>
    <w:rsid w:val="00B93E8A"/>
    <w:rsid w:val="00BA377B"/>
    <w:rsid w:val="00BB1129"/>
    <w:rsid w:val="00BB4351"/>
    <w:rsid w:val="00BC21FF"/>
    <w:rsid w:val="00BE2D09"/>
    <w:rsid w:val="00BF02F8"/>
    <w:rsid w:val="00C166B6"/>
    <w:rsid w:val="00C2081E"/>
    <w:rsid w:val="00C34057"/>
    <w:rsid w:val="00C43379"/>
    <w:rsid w:val="00C43629"/>
    <w:rsid w:val="00C5091D"/>
    <w:rsid w:val="00C53432"/>
    <w:rsid w:val="00C577AE"/>
    <w:rsid w:val="00C63B25"/>
    <w:rsid w:val="00CA5DA3"/>
    <w:rsid w:val="00CA79D1"/>
    <w:rsid w:val="00CC129E"/>
    <w:rsid w:val="00CF2A00"/>
    <w:rsid w:val="00D041BA"/>
    <w:rsid w:val="00D12F1A"/>
    <w:rsid w:val="00D20BDC"/>
    <w:rsid w:val="00D43B54"/>
    <w:rsid w:val="00D561A1"/>
    <w:rsid w:val="00D80344"/>
    <w:rsid w:val="00D85973"/>
    <w:rsid w:val="00D90554"/>
    <w:rsid w:val="00DC7677"/>
    <w:rsid w:val="00DF23D2"/>
    <w:rsid w:val="00DF6752"/>
    <w:rsid w:val="00E00AD3"/>
    <w:rsid w:val="00E83B08"/>
    <w:rsid w:val="00EA24A0"/>
    <w:rsid w:val="00EC7DB0"/>
    <w:rsid w:val="00EE5127"/>
    <w:rsid w:val="00F163B8"/>
    <w:rsid w:val="00F229FB"/>
    <w:rsid w:val="00F24B4B"/>
    <w:rsid w:val="00F343AE"/>
    <w:rsid w:val="00F4142A"/>
    <w:rsid w:val="00F702C5"/>
    <w:rsid w:val="00F7460D"/>
    <w:rsid w:val="00F767D4"/>
    <w:rsid w:val="00FA3F0B"/>
    <w:rsid w:val="00FB38EE"/>
    <w:rsid w:val="00FD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6F81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3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558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83487"/>
    <w:rPr>
      <w:rFonts w:ascii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link w:val="Antrat2"/>
    <w:uiPriority w:val="99"/>
    <w:semiHidden/>
    <w:locked/>
    <w:rsid w:val="009558CA"/>
    <w:rPr>
      <w:rFonts w:ascii="Cambria" w:hAnsi="Cambria" w:cs="Times New Roman"/>
      <w:b/>
      <w:bCs/>
      <w:color w:val="4F81BD"/>
      <w:sz w:val="26"/>
      <w:szCs w:val="26"/>
    </w:rPr>
  </w:style>
  <w:style w:type="paragraph" w:styleId="Sraopastraipa">
    <w:name w:val="List Paragraph"/>
    <w:basedOn w:val="prastasis"/>
    <w:uiPriority w:val="99"/>
    <w:qFormat/>
    <w:rsid w:val="00783487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9558CA"/>
    <w:pPr>
      <w:spacing w:after="0" w:line="240" w:lineRule="auto"/>
      <w:ind w:left="720"/>
      <w:contextualSpacing/>
    </w:pPr>
    <w:rPr>
      <w:rFonts w:ascii="Times New Roman" w:hAnsi="Times New Roman"/>
      <w:sz w:val="24"/>
      <w:lang w:val="lt-LT"/>
    </w:rPr>
  </w:style>
  <w:style w:type="character" w:styleId="Hipersaitas">
    <w:name w:val="Hyperlink"/>
    <w:uiPriority w:val="99"/>
    <w:rsid w:val="008436D5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C5091D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46091C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46091C"/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C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9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6F81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3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558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83487"/>
    <w:rPr>
      <w:rFonts w:ascii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link w:val="Antrat2"/>
    <w:uiPriority w:val="99"/>
    <w:semiHidden/>
    <w:locked/>
    <w:rsid w:val="009558CA"/>
    <w:rPr>
      <w:rFonts w:ascii="Cambria" w:hAnsi="Cambria" w:cs="Times New Roman"/>
      <w:b/>
      <w:bCs/>
      <w:color w:val="4F81BD"/>
      <w:sz w:val="26"/>
      <w:szCs w:val="26"/>
    </w:rPr>
  </w:style>
  <w:style w:type="paragraph" w:styleId="Sraopastraipa">
    <w:name w:val="List Paragraph"/>
    <w:basedOn w:val="prastasis"/>
    <w:uiPriority w:val="99"/>
    <w:qFormat/>
    <w:rsid w:val="00783487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9558CA"/>
    <w:pPr>
      <w:spacing w:after="0" w:line="240" w:lineRule="auto"/>
      <w:ind w:left="720"/>
      <w:contextualSpacing/>
    </w:pPr>
    <w:rPr>
      <w:rFonts w:ascii="Times New Roman" w:hAnsi="Times New Roman"/>
      <w:sz w:val="24"/>
      <w:lang w:val="lt-LT"/>
    </w:rPr>
  </w:style>
  <w:style w:type="character" w:styleId="Hipersaitas">
    <w:name w:val="Hyperlink"/>
    <w:uiPriority w:val="99"/>
    <w:rsid w:val="008436D5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C5091D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46091C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6091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46091C"/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0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0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etikos.c@vk.lcn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chetikos.c@vk.lcn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echetikos.c@vk.lcn.l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RESPUBLIKINĖS MOKSLINĖS-PRAKTINĖS KONFERENCIJOS</vt:lpstr>
      <vt:lpstr>RESPUBLIKINĖS MOKSLINĖS-PRAKTINĖS KONFERENCIJOS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RESPUBLIKINĖS MOKSLINĖS-PRAKTINĖS KONFERENCIJOS</dc:title>
  <dc:creator>Mokinys</dc:creator>
  <cp:lastModifiedBy>Bendras</cp:lastModifiedBy>
  <cp:revision>30</cp:revision>
  <cp:lastPrinted>2017-08-28T13:32:00Z</cp:lastPrinted>
  <dcterms:created xsi:type="dcterms:W3CDTF">2017-06-14T11:27:00Z</dcterms:created>
  <dcterms:modified xsi:type="dcterms:W3CDTF">2018-09-17T14:43:00Z</dcterms:modified>
</cp:coreProperties>
</file>